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375" w:lineRule="atLeast"/>
        <w:jc w:val="center"/>
        <w:rPr>
          <w:rFonts w:hint="default" w:ascii="Times New Roman Bold" w:hAnsi="Times New Roman Bold" w:eastAsia="Times New Roman Bold" w:cs="Times New Roman Bold"/>
          <w:sz w:val="24"/>
          <w:szCs w:val="24"/>
          <w:lang w:val="en-US"/>
        </w:rPr>
      </w:pPr>
      <w:bookmarkStart w:id="0" w:name="_GoBack"/>
      <w:bookmarkEnd w:id="0"/>
      <w:r>
        <w:rPr>
          <w:rFonts w:hint="eastAsia" w:ascii="宋体" w:hAnsi="Times New Roman" w:cs="宋体"/>
          <w:b/>
          <w:bCs/>
          <w:kern w:val="0"/>
          <w:sz w:val="32"/>
          <w:szCs w:val="32"/>
          <w:rtl w:val="0"/>
          <w:lang w:val="zh-TW" w:eastAsia="zh-TW"/>
        </w:rPr>
        <w:t>全能根管诊断机</w:t>
      </w:r>
      <w:r>
        <w:rPr>
          <w:rFonts w:hint="eastAsia" w:ascii="宋体" w:hAnsi="Times New Roman" w:cs="宋体"/>
          <w:b/>
          <w:bCs/>
          <w:kern w:val="0"/>
          <w:sz w:val="32"/>
          <w:szCs w:val="32"/>
          <w:rtl w:val="0"/>
          <w:lang w:val="en-US" w:eastAsia="zh-CN"/>
        </w:rPr>
        <w:t>1台（总价预算不超过8000元）</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rPr>
          <w:rFonts w:ascii="Times New Roman Bold" w:hAnsi="Times New Roman Bold" w:eastAsia="Times New Roman Bold" w:cs="Times New Roman Bold"/>
          <w:sz w:val="32"/>
          <w:szCs w:val="32"/>
        </w:rPr>
      </w:pPr>
      <w:r>
        <w:rPr>
          <w:rFonts w:ascii="宋体" w:hAnsi="宋体" w:eastAsia="宋体" w:cs="宋体"/>
          <w:b/>
          <w:bCs/>
          <w:sz w:val="32"/>
          <w:szCs w:val="32"/>
          <w:rtl w:val="0"/>
          <w:lang w:val="zh-TW" w:eastAsia="zh-TW"/>
        </w:rPr>
        <w:t>一、配置列表</w:t>
      </w:r>
    </w:p>
    <w:tbl>
      <w:tblPr>
        <w:tblStyle w:val="4"/>
        <w:tblW w:w="7553"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 w:type="dxa"/>
          <w:bottom w:w="0" w:type="dxa"/>
          <w:right w:w="10" w:type="dxa"/>
        </w:tblCellMar>
      </w:tblPr>
      <w:tblGrid>
        <w:gridCol w:w="4518"/>
        <w:gridCol w:w="30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352" w:hRule="atLeast"/>
        </w:trPr>
        <w:tc>
          <w:tcPr>
            <w:tcW w:w="45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宋体" w:hAnsi="宋体" w:eastAsia="宋体" w:cs="宋体"/>
                <w:b/>
                <w:bCs/>
                <w:caps w:val="0"/>
                <w:smallCaps w:val="0"/>
                <w:strike w:val="0"/>
                <w:dstrike w:val="0"/>
                <w:color w:val="000000"/>
                <w:spacing w:val="0"/>
                <w:kern w:val="2"/>
                <w:position w:val="0"/>
                <w:sz w:val="24"/>
                <w:szCs w:val="24"/>
                <w:u w:val="single" w:color="000000"/>
                <w:vertAlign w:val="baseline"/>
                <w:rtl w:val="0"/>
                <w:lang w:val="zh-TW" w:eastAsia="zh-TW"/>
              </w:rPr>
              <w:t>部件列表</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70" w:hRule="atLeast"/>
        </w:trPr>
        <w:tc>
          <w:tcPr>
            <w:tcW w:w="45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宋体" w:hAnsi="宋体" w:eastAsia="宋体" w:cs="宋体"/>
                <w:caps w:val="0"/>
                <w:smallCaps w:val="0"/>
                <w:strike w:val="0"/>
                <w:dstrike w:val="0"/>
                <w:color w:val="000000"/>
                <w:spacing w:val="0"/>
                <w:kern w:val="0"/>
                <w:position w:val="0"/>
                <w:sz w:val="18"/>
                <w:szCs w:val="18"/>
                <w:u w:val="none" w:color="000000"/>
                <w:vertAlign w:val="baseline"/>
                <w:rtl w:val="0"/>
                <w:lang w:val="zh-TW" w:eastAsia="zh-TW"/>
              </w:rPr>
              <w:t>牙根管长度测定仪（带牙髓活力测定功能）主机</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Times New Roman"/>
                <w:caps w:val="0"/>
                <w:smallCaps w:val="0"/>
                <w:strike w:val="0"/>
                <w:dstrike w:val="0"/>
                <w:color w:val="000000"/>
                <w:spacing w:val="0"/>
                <w:kern w:val="2"/>
                <w:position w:val="0"/>
                <w:sz w:val="18"/>
                <w:szCs w:val="18"/>
                <w:u w:val="none" w:color="000000"/>
                <w:vertAlign w:val="baseline"/>
                <w:rtl w:val="0"/>
                <w:lang w:val="en-US"/>
              </w:rPr>
              <w:t>1</w:t>
            </w:r>
            <w:r>
              <w:rPr>
                <w:rFonts w:ascii="宋体" w:hAnsi="宋体" w:eastAsia="宋体" w:cs="宋体"/>
                <w:caps w:val="0"/>
                <w:smallCaps w:val="0"/>
                <w:strike w:val="0"/>
                <w:dstrike w:val="0"/>
                <w:color w:val="000000"/>
                <w:spacing w:val="0"/>
                <w:kern w:val="2"/>
                <w:position w:val="0"/>
                <w:sz w:val="18"/>
                <w:szCs w:val="18"/>
                <w:u w:val="none" w:color="000000"/>
                <w:vertAlign w:val="baseline"/>
                <w:rtl w:val="0"/>
                <w:lang w:val="zh-TW" w:eastAsia="zh-TW"/>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70" w:hRule="atLeast"/>
        </w:trPr>
        <w:tc>
          <w:tcPr>
            <w:tcW w:w="45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宋体" w:hAnsi="宋体" w:eastAsia="宋体" w:cs="宋体"/>
                <w:caps w:val="0"/>
                <w:smallCaps w:val="0"/>
                <w:strike w:val="0"/>
                <w:dstrike w:val="0"/>
                <w:color w:val="000000"/>
                <w:spacing w:val="0"/>
                <w:kern w:val="0"/>
                <w:position w:val="0"/>
                <w:sz w:val="18"/>
                <w:szCs w:val="18"/>
                <w:u w:val="none" w:color="000000"/>
                <w:vertAlign w:val="baseline"/>
                <w:rtl w:val="0"/>
                <w:lang w:val="zh-TW" w:eastAsia="zh-TW"/>
              </w:rPr>
              <w:t>患者引导线</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Times New Roman"/>
                <w:caps w:val="0"/>
                <w:smallCaps w:val="0"/>
                <w:strike w:val="0"/>
                <w:dstrike w:val="0"/>
                <w:color w:val="000000"/>
                <w:spacing w:val="0"/>
                <w:kern w:val="2"/>
                <w:position w:val="0"/>
                <w:sz w:val="18"/>
                <w:szCs w:val="18"/>
                <w:u w:val="none" w:color="000000"/>
                <w:vertAlign w:val="baseline"/>
                <w:rtl w:val="0"/>
                <w:lang w:val="en-US"/>
              </w:rPr>
              <w:t>1</w:t>
            </w:r>
            <w:r>
              <w:rPr>
                <w:rFonts w:ascii="宋体" w:hAnsi="宋体" w:eastAsia="宋体" w:cs="宋体"/>
                <w:caps w:val="0"/>
                <w:smallCaps w:val="0"/>
                <w:strike w:val="0"/>
                <w:dstrike w:val="0"/>
                <w:color w:val="000000"/>
                <w:spacing w:val="0"/>
                <w:kern w:val="2"/>
                <w:position w:val="0"/>
                <w:sz w:val="18"/>
                <w:szCs w:val="18"/>
                <w:u w:val="none" w:color="000000"/>
                <w:vertAlign w:val="baseline"/>
                <w:rtl w:val="0"/>
                <w:lang w:val="zh-TW" w:eastAsia="zh-TW"/>
              </w:rPr>
              <w:t>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70" w:hRule="atLeast"/>
        </w:trPr>
        <w:tc>
          <w:tcPr>
            <w:tcW w:w="45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宋体" w:hAnsi="宋体" w:eastAsia="宋体" w:cs="宋体"/>
                <w:caps w:val="0"/>
                <w:smallCaps w:val="0"/>
                <w:strike w:val="0"/>
                <w:dstrike w:val="0"/>
                <w:color w:val="000000"/>
                <w:spacing w:val="0"/>
                <w:kern w:val="0"/>
                <w:position w:val="0"/>
                <w:sz w:val="18"/>
                <w:szCs w:val="18"/>
                <w:u w:val="none" w:color="000000"/>
                <w:vertAlign w:val="baseline"/>
                <w:rtl w:val="0"/>
                <w:lang w:val="zh-TW" w:eastAsia="zh-TW"/>
              </w:rPr>
              <w:t>牙根管长度测定探测针</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Times New Roman"/>
                <w:caps w:val="0"/>
                <w:smallCaps w:val="0"/>
                <w:strike w:val="0"/>
                <w:dstrike w:val="0"/>
                <w:color w:val="000000"/>
                <w:spacing w:val="0"/>
                <w:kern w:val="2"/>
                <w:position w:val="0"/>
                <w:sz w:val="18"/>
                <w:szCs w:val="18"/>
                <w:u w:val="none" w:color="000000"/>
                <w:vertAlign w:val="baseline"/>
                <w:rtl w:val="0"/>
                <w:lang w:val="en-US"/>
              </w:rPr>
              <w:t>1</w:t>
            </w:r>
            <w:r>
              <w:rPr>
                <w:rFonts w:ascii="宋体" w:hAnsi="宋体" w:eastAsia="宋体" w:cs="宋体"/>
                <w:caps w:val="0"/>
                <w:smallCaps w:val="0"/>
                <w:strike w:val="0"/>
                <w:dstrike w:val="0"/>
                <w:color w:val="000000"/>
                <w:spacing w:val="0"/>
                <w:kern w:val="2"/>
                <w:position w:val="0"/>
                <w:sz w:val="18"/>
                <w:szCs w:val="18"/>
                <w:u w:val="none" w:color="000000"/>
                <w:vertAlign w:val="baseline"/>
                <w:rtl w:val="0"/>
                <w:lang w:val="zh-TW" w:eastAsia="zh-TW"/>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70" w:hRule="atLeast"/>
        </w:trPr>
        <w:tc>
          <w:tcPr>
            <w:tcW w:w="45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宋体" w:hAnsi="宋体" w:eastAsia="宋体" w:cs="宋体"/>
                <w:caps w:val="0"/>
                <w:smallCaps w:val="0"/>
                <w:strike w:val="0"/>
                <w:dstrike w:val="0"/>
                <w:color w:val="000000"/>
                <w:spacing w:val="0"/>
                <w:kern w:val="0"/>
                <w:position w:val="0"/>
                <w:sz w:val="18"/>
                <w:szCs w:val="18"/>
                <w:u w:val="none" w:color="000000"/>
                <w:vertAlign w:val="baseline"/>
                <w:rtl w:val="0"/>
                <w:lang w:val="zh-TW" w:eastAsia="zh-TW"/>
              </w:rPr>
              <w:t>锉夹</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Times New Roman"/>
                <w:caps w:val="0"/>
                <w:smallCaps w:val="0"/>
                <w:strike w:val="0"/>
                <w:dstrike w:val="0"/>
                <w:color w:val="000000"/>
                <w:spacing w:val="0"/>
                <w:kern w:val="2"/>
                <w:position w:val="0"/>
                <w:sz w:val="18"/>
                <w:szCs w:val="18"/>
                <w:u w:val="none" w:color="000000"/>
                <w:vertAlign w:val="baseline"/>
                <w:rtl w:val="0"/>
                <w:lang w:val="en-US"/>
              </w:rPr>
              <w:t>1</w:t>
            </w:r>
            <w:r>
              <w:rPr>
                <w:rFonts w:ascii="宋体" w:hAnsi="宋体" w:eastAsia="宋体" w:cs="宋体"/>
                <w:caps w:val="0"/>
                <w:smallCaps w:val="0"/>
                <w:strike w:val="0"/>
                <w:dstrike w:val="0"/>
                <w:color w:val="000000"/>
                <w:spacing w:val="0"/>
                <w:kern w:val="2"/>
                <w:position w:val="0"/>
                <w:sz w:val="18"/>
                <w:szCs w:val="18"/>
                <w:u w:val="none" w:color="000000"/>
                <w:vertAlign w:val="baseline"/>
                <w:rtl w:val="0"/>
                <w:lang w:val="zh-TW" w:eastAsia="zh-TW"/>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70" w:hRule="atLeast"/>
        </w:trPr>
        <w:tc>
          <w:tcPr>
            <w:tcW w:w="45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宋体" w:hAnsi="宋体" w:eastAsia="宋体" w:cs="宋体"/>
                <w:caps w:val="0"/>
                <w:smallCaps w:val="0"/>
                <w:strike w:val="0"/>
                <w:dstrike w:val="0"/>
                <w:color w:val="000000"/>
                <w:spacing w:val="0"/>
                <w:kern w:val="0"/>
                <w:position w:val="0"/>
                <w:sz w:val="18"/>
                <w:szCs w:val="18"/>
                <w:u w:val="none" w:color="000000"/>
                <w:vertAlign w:val="baseline"/>
                <w:rtl w:val="0"/>
                <w:lang w:val="zh-TW" w:eastAsia="zh-TW"/>
              </w:rPr>
              <w:t>短针头牙髓活力探测针</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Times New Roman"/>
                <w:caps w:val="0"/>
                <w:smallCaps w:val="0"/>
                <w:strike w:val="0"/>
                <w:dstrike w:val="0"/>
                <w:color w:val="000000"/>
                <w:spacing w:val="0"/>
                <w:kern w:val="2"/>
                <w:position w:val="0"/>
                <w:sz w:val="18"/>
                <w:szCs w:val="18"/>
                <w:u w:val="none" w:color="000000"/>
                <w:vertAlign w:val="baseline"/>
                <w:rtl w:val="0"/>
                <w:lang w:val="en-US"/>
              </w:rPr>
              <w:t>1</w:t>
            </w:r>
            <w:r>
              <w:rPr>
                <w:rFonts w:ascii="宋体" w:hAnsi="宋体" w:eastAsia="宋体" w:cs="宋体"/>
                <w:caps w:val="0"/>
                <w:smallCaps w:val="0"/>
                <w:strike w:val="0"/>
                <w:dstrike w:val="0"/>
                <w:color w:val="000000"/>
                <w:spacing w:val="0"/>
                <w:kern w:val="2"/>
                <w:position w:val="0"/>
                <w:sz w:val="18"/>
                <w:szCs w:val="18"/>
                <w:u w:val="none" w:color="000000"/>
                <w:vertAlign w:val="baseline"/>
                <w:rtl w:val="0"/>
                <w:lang w:val="zh-TW" w:eastAsia="zh-TW"/>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70" w:hRule="atLeast"/>
        </w:trPr>
        <w:tc>
          <w:tcPr>
            <w:tcW w:w="45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宋体" w:hAnsi="宋体" w:eastAsia="宋体" w:cs="宋体"/>
                <w:caps w:val="0"/>
                <w:smallCaps w:val="0"/>
                <w:strike w:val="0"/>
                <w:dstrike w:val="0"/>
                <w:color w:val="000000"/>
                <w:spacing w:val="0"/>
                <w:kern w:val="0"/>
                <w:position w:val="0"/>
                <w:sz w:val="18"/>
                <w:szCs w:val="18"/>
                <w:u w:val="none" w:color="000000"/>
                <w:vertAlign w:val="baseline"/>
                <w:rtl w:val="0"/>
                <w:lang w:val="zh-TW" w:eastAsia="zh-TW"/>
              </w:rPr>
              <w:t>长针头牙髓活力探测针</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Times New Roman"/>
                <w:caps w:val="0"/>
                <w:smallCaps w:val="0"/>
                <w:strike w:val="0"/>
                <w:dstrike w:val="0"/>
                <w:color w:val="000000"/>
                <w:spacing w:val="0"/>
                <w:kern w:val="2"/>
                <w:position w:val="0"/>
                <w:sz w:val="18"/>
                <w:szCs w:val="18"/>
                <w:u w:val="none" w:color="000000"/>
                <w:vertAlign w:val="baseline"/>
                <w:rtl w:val="0"/>
                <w:lang w:val="en-US"/>
              </w:rPr>
              <w:t>1</w:t>
            </w:r>
            <w:r>
              <w:rPr>
                <w:rFonts w:ascii="宋体" w:hAnsi="宋体" w:eastAsia="宋体" w:cs="宋体"/>
                <w:caps w:val="0"/>
                <w:smallCaps w:val="0"/>
                <w:strike w:val="0"/>
                <w:dstrike w:val="0"/>
                <w:color w:val="000000"/>
                <w:spacing w:val="0"/>
                <w:kern w:val="2"/>
                <w:position w:val="0"/>
                <w:sz w:val="18"/>
                <w:szCs w:val="18"/>
                <w:u w:val="none" w:color="000000"/>
                <w:vertAlign w:val="baseline"/>
                <w:rtl w:val="0"/>
                <w:lang w:val="zh-TW" w:eastAsia="zh-TW"/>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70" w:hRule="atLeast"/>
        </w:trPr>
        <w:tc>
          <w:tcPr>
            <w:tcW w:w="45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宋体" w:hAnsi="宋体" w:eastAsia="宋体" w:cs="宋体"/>
                <w:caps w:val="0"/>
                <w:smallCaps w:val="0"/>
                <w:strike w:val="0"/>
                <w:dstrike w:val="0"/>
                <w:color w:val="000000"/>
                <w:spacing w:val="0"/>
                <w:kern w:val="0"/>
                <w:position w:val="0"/>
                <w:sz w:val="18"/>
                <w:szCs w:val="18"/>
                <w:u w:val="none" w:color="000000"/>
                <w:vertAlign w:val="baseline"/>
                <w:rtl w:val="0"/>
                <w:lang w:val="zh-TW" w:eastAsia="zh-TW"/>
              </w:rPr>
              <w:t>唇钩</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Times New Roman"/>
                <w:caps w:val="0"/>
                <w:smallCaps w:val="0"/>
                <w:strike w:val="0"/>
                <w:dstrike w:val="0"/>
                <w:color w:val="000000"/>
                <w:spacing w:val="0"/>
                <w:kern w:val="2"/>
                <w:position w:val="0"/>
                <w:sz w:val="18"/>
                <w:szCs w:val="18"/>
                <w:u w:val="none" w:color="000000"/>
                <w:vertAlign w:val="baseline"/>
                <w:rtl w:val="0"/>
                <w:lang w:val="en-US"/>
              </w:rPr>
              <w:t>2</w:t>
            </w:r>
            <w:r>
              <w:rPr>
                <w:rFonts w:ascii="宋体" w:hAnsi="宋体" w:eastAsia="宋体" w:cs="宋体"/>
                <w:caps w:val="0"/>
                <w:smallCaps w:val="0"/>
                <w:strike w:val="0"/>
                <w:dstrike w:val="0"/>
                <w:color w:val="000000"/>
                <w:spacing w:val="0"/>
                <w:kern w:val="2"/>
                <w:position w:val="0"/>
                <w:sz w:val="18"/>
                <w:szCs w:val="18"/>
                <w:u w:val="none" w:color="000000"/>
                <w:vertAlign w:val="baseline"/>
                <w:rtl w:val="0"/>
                <w:lang w:val="zh-TW" w:eastAsia="zh-TW"/>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70" w:hRule="atLeast"/>
        </w:trPr>
        <w:tc>
          <w:tcPr>
            <w:tcW w:w="45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宋体" w:hAnsi="宋体" w:eastAsia="宋体" w:cs="宋体"/>
                <w:kern w:val="0"/>
                <w:sz w:val="18"/>
                <w:szCs w:val="18"/>
                <w:rtl w:val="0"/>
              </w:rPr>
              <w:t>电源适配器</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Times New Roman"/>
                <w:sz w:val="18"/>
                <w:szCs w:val="18"/>
                <w:rtl w:val="0"/>
              </w:rPr>
              <w:t>1</w:t>
            </w:r>
            <w:r>
              <w:rPr>
                <w:rFonts w:hint="eastAsia" w:eastAsia="Times New Roman"/>
                <w:sz w:val="18"/>
                <w:szCs w:val="18"/>
                <w:rtl w:val="0"/>
              </w:rPr>
              <w:t>个</w:t>
            </w:r>
          </w:p>
        </w:tc>
      </w:tr>
    </w:tbl>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rPr>
          <w:rFonts w:ascii="Times New Roman Bold" w:hAnsi="Times New Roman Bold" w:eastAsia="Times New Roman Bold" w:cs="Times New Roman Bold"/>
          <w:sz w:val="32"/>
          <w:szCs w:val="32"/>
        </w:rPr>
      </w:pPr>
    </w:p>
    <w:tbl>
      <w:tblPr>
        <w:tblStyle w:val="4"/>
        <w:tblpPr w:leftFromText="180" w:rightFromText="180" w:vertAnchor="text" w:horzAnchor="page" w:tblpX="1902" w:tblpY="705"/>
        <w:tblOverlap w:val="never"/>
        <w:tblW w:w="7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 w:type="dxa"/>
          <w:bottom w:w="0" w:type="dxa"/>
          <w:right w:w="10" w:type="dxa"/>
        </w:tblCellMar>
      </w:tblPr>
      <w:tblGrid>
        <w:gridCol w:w="5963"/>
        <w:gridCol w:w="1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347" w:hRule="atLeast"/>
        </w:trPr>
        <w:tc>
          <w:tcPr>
            <w:tcW w:w="7560" w:type="dxa"/>
            <w:gridSpan w:val="2"/>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pPr>
            <w:r>
              <w:rPr>
                <w:rFonts w:ascii="宋体" w:hAnsi="宋体" w:eastAsia="宋体" w:cs="宋体"/>
                <w:b/>
                <w:bCs/>
                <w:caps w:val="0"/>
                <w:smallCaps w:val="0"/>
                <w:strike w:val="0"/>
                <w:dstrike w:val="0"/>
                <w:color w:val="000000"/>
                <w:spacing w:val="0"/>
                <w:kern w:val="2"/>
                <w:position w:val="0"/>
                <w:sz w:val="24"/>
                <w:szCs w:val="24"/>
                <w:u w:val="single" w:color="000000"/>
                <w:vertAlign w:val="baseline"/>
                <w:rtl w:val="0"/>
                <w:lang w:val="zh-TW" w:eastAsia="zh-TW"/>
              </w:rPr>
              <w:t>部件列表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305" w:hRule="atLeast"/>
        </w:trPr>
        <w:tc>
          <w:tcPr>
            <w:tcW w:w="5963"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1</w:t>
            </w:r>
            <w:r>
              <w:rPr>
                <w:rFonts w:hint="eastAsia" w:ascii="Arial Unicode MS" w:hAnsi="Arial Unicode MS" w:eastAsia="Times New Roman" w:cs="Arial Unicode MS"/>
                <w:rtl w:val="0"/>
              </w:rPr>
              <w:t>，全能根管诊断仪</w:t>
            </w:r>
            <w:r>
              <w:rPr>
                <w:rFonts w:ascii="Times New Roman" w:hAnsi="Arial Unicode MS" w:eastAsia="Arial Unicode MS" w:cs="Arial Unicode MS"/>
                <w:rtl w:val="0"/>
              </w:rPr>
              <w:t>1</w:t>
            </w:r>
            <w:r>
              <w:rPr>
                <w:rFonts w:hint="eastAsia" w:ascii="Arial Unicode MS" w:hAnsi="Arial Unicode MS" w:eastAsia="Times New Roman" w:cs="Arial Unicode MS"/>
                <w:rtl w:val="0"/>
              </w:rPr>
              <w:t>台（工作长度</w:t>
            </w:r>
            <w:r>
              <w:rPr>
                <w:rFonts w:ascii="Times New Roman" w:hAnsi="Arial Unicode MS" w:eastAsia="Arial Unicode MS" w:cs="Arial Unicode MS"/>
                <w:rtl w:val="0"/>
              </w:rPr>
              <w:t>+</w:t>
            </w:r>
            <w:r>
              <w:rPr>
                <w:rFonts w:hint="eastAsia" w:ascii="Arial Unicode MS" w:hAnsi="Arial Unicode MS" w:eastAsia="Times New Roman" w:cs="Arial Unicode MS"/>
                <w:rtl w:val="0"/>
              </w:rPr>
              <w:t>牙髓活力测定）</w:t>
            </w:r>
          </w:p>
        </w:tc>
        <w:tc>
          <w:tcPr>
            <w:tcW w:w="1597"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973-0300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305" w:hRule="atLeast"/>
        </w:trPr>
        <w:tc>
          <w:tcPr>
            <w:tcW w:w="596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2</w:t>
            </w:r>
            <w:r>
              <w:rPr>
                <w:rFonts w:hint="eastAsia" w:ascii="Arial Unicode MS" w:hAnsi="Arial Unicode MS" w:eastAsia="Times New Roman" w:cs="Arial Unicode MS"/>
                <w:rtl w:val="0"/>
              </w:rPr>
              <w:t>，电源适配器</w:t>
            </w:r>
            <w:r>
              <w:rPr>
                <w:rFonts w:ascii="Times New Roman" w:hAnsi="Arial Unicode MS" w:eastAsia="Arial Unicode MS" w:cs="Arial Unicode MS"/>
                <w:rtl w:val="0"/>
              </w:rPr>
              <w:t>1</w:t>
            </w:r>
            <w:r>
              <w:rPr>
                <w:rFonts w:hint="eastAsia" w:ascii="Arial Unicode MS" w:hAnsi="Arial Unicode MS" w:eastAsia="Times New Roman" w:cs="Arial Unicode MS"/>
                <w:rtl w:val="0"/>
              </w:rPr>
              <w:t xml:space="preserve">个 </w:t>
            </w:r>
          </w:p>
        </w:tc>
        <w:tc>
          <w:tcPr>
            <w:tcW w:w="159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973-0302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452" w:hRule="atLeast"/>
        </w:trPr>
        <w:tc>
          <w:tcPr>
            <w:tcW w:w="596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hint="eastAsia" w:eastAsia="宋体" w:cs="Arial Unicode MS"/>
                <w:rtl w:val="0"/>
                <w:lang w:val="en-US" w:eastAsia="zh-CN"/>
              </w:rPr>
              <w:t>3</w:t>
            </w:r>
            <w:r>
              <w:rPr>
                <w:rFonts w:hint="eastAsia" w:ascii="Arial Unicode MS" w:hAnsi="Arial Unicode MS" w:eastAsia="Times New Roman" w:cs="Arial Unicode MS"/>
                <w:rtl w:val="0"/>
              </w:rPr>
              <w:t>，患者导线（无小卫星型）</w:t>
            </w:r>
            <w:r>
              <w:rPr>
                <w:rFonts w:ascii="Times New Roman" w:hAnsi="Arial Unicode MS" w:eastAsia="Arial Unicode MS" w:cs="Arial Unicode MS"/>
                <w:rtl w:val="0"/>
              </w:rPr>
              <w:t>1</w:t>
            </w:r>
            <w:r>
              <w:rPr>
                <w:rFonts w:hint="eastAsia" w:ascii="Arial Unicode MS" w:hAnsi="Arial Unicode MS" w:eastAsia="Times New Roman" w:cs="Arial Unicode MS"/>
                <w:rtl w:val="0"/>
              </w:rPr>
              <w:t>条</w:t>
            </w:r>
          </w:p>
        </w:tc>
        <w:tc>
          <w:tcPr>
            <w:tcW w:w="159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973-0304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1541" w:hRule="atLeast"/>
        </w:trPr>
        <w:tc>
          <w:tcPr>
            <w:tcW w:w="5963"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hint="eastAsia" w:eastAsia="宋体" w:cs="Arial Unicode MS"/>
                <w:rtl w:val="0"/>
                <w:lang w:val="en-US" w:eastAsia="zh-CN"/>
              </w:rPr>
              <w:t>4</w:t>
            </w:r>
            <w:r>
              <w:rPr>
                <w:rFonts w:hint="eastAsia" w:ascii="Arial Unicode MS" w:hAnsi="Arial Unicode MS" w:eastAsia="Times New Roman" w:cs="Arial Unicode MS"/>
                <w:rtl w:val="0"/>
              </w:rPr>
              <w:t>，叉形根管工作长度探头</w:t>
            </w:r>
            <w:r>
              <w:rPr>
                <w:rFonts w:ascii="Times New Roman" w:hAnsi="Arial Unicode MS" w:eastAsia="Arial Unicode MS" w:cs="Arial Unicode MS"/>
                <w:rtl w:val="0"/>
              </w:rPr>
              <w:t>1</w:t>
            </w:r>
            <w:r>
              <w:rPr>
                <w:rFonts w:hint="eastAsia" w:ascii="Arial Unicode MS" w:hAnsi="Arial Unicode MS" w:eastAsia="Times New Roman" w:cs="Arial Unicode MS"/>
                <w:rtl w:val="0"/>
              </w:rPr>
              <w:t>支</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hint="eastAsia" w:eastAsia="宋体" w:cs="Arial Unicode MS"/>
                <w:rtl w:val="0"/>
                <w:lang w:val="en-US" w:eastAsia="zh-CN"/>
              </w:rPr>
              <w:t>5</w:t>
            </w:r>
            <w:r>
              <w:rPr>
                <w:rFonts w:hint="eastAsia" w:ascii="Arial Unicode MS" w:hAnsi="Arial Unicode MS" w:eastAsia="Times New Roman" w:cs="Arial Unicode MS"/>
                <w:rtl w:val="0"/>
              </w:rPr>
              <w:t>，牙髓活力探头（不带冠）</w:t>
            </w:r>
            <w:r>
              <w:rPr>
                <w:rFonts w:ascii="Times New Roman" w:hAnsi="Arial Unicode MS" w:eastAsia="Arial Unicode MS" w:cs="Arial Unicode MS"/>
                <w:rtl w:val="0"/>
              </w:rPr>
              <w:t>1</w:t>
            </w:r>
            <w:r>
              <w:rPr>
                <w:rFonts w:hint="eastAsia" w:ascii="Arial Unicode MS" w:hAnsi="Arial Unicode MS" w:eastAsia="Times New Roman" w:cs="Arial Unicode MS"/>
                <w:rtl w:val="0"/>
              </w:rPr>
              <w:t>支</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hint="eastAsia" w:eastAsia="宋体" w:cs="Arial Unicode MS"/>
                <w:rtl w:val="0"/>
                <w:lang w:val="en-US" w:eastAsia="zh-CN"/>
              </w:rPr>
              <w:t>6</w:t>
            </w:r>
            <w:r>
              <w:rPr>
                <w:rFonts w:hint="eastAsia" w:ascii="Arial Unicode MS" w:hAnsi="Arial Unicode MS" w:eastAsia="Times New Roman" w:cs="Arial Unicode MS"/>
                <w:rtl w:val="0"/>
              </w:rPr>
              <w:t>，牙髓活力探头（带冠）</w:t>
            </w:r>
            <w:r>
              <w:rPr>
                <w:rFonts w:ascii="Times New Roman" w:hAnsi="Arial Unicode MS" w:eastAsia="Arial Unicode MS" w:cs="Arial Unicode MS"/>
                <w:rtl w:val="0"/>
              </w:rPr>
              <w:t>1</w:t>
            </w:r>
            <w:r>
              <w:rPr>
                <w:rFonts w:hint="eastAsia" w:ascii="Arial Unicode MS" w:hAnsi="Arial Unicode MS" w:eastAsia="Times New Roman" w:cs="Arial Unicode MS"/>
                <w:rtl w:val="0"/>
              </w:rPr>
              <w:t>支</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hint="eastAsia" w:eastAsia="宋体" w:cs="Arial Unicode MS"/>
                <w:rtl w:val="0"/>
                <w:lang w:val="en-US" w:eastAsia="zh-CN"/>
              </w:rPr>
              <w:t>7</w:t>
            </w:r>
            <w:r>
              <w:rPr>
                <w:rFonts w:hint="eastAsia" w:ascii="Arial Unicode MS" w:hAnsi="Arial Unicode MS" w:eastAsia="Times New Roman" w:cs="Arial Unicode MS"/>
                <w:rtl w:val="0"/>
              </w:rPr>
              <w:t>，锉夹</w:t>
            </w:r>
            <w:r>
              <w:rPr>
                <w:rFonts w:ascii="Times New Roman" w:hAnsi="Arial Unicode MS" w:eastAsia="Arial Unicode MS" w:cs="Arial Unicode MS"/>
                <w:rtl w:val="0"/>
              </w:rPr>
              <w:t>1</w:t>
            </w:r>
            <w:r>
              <w:rPr>
                <w:rFonts w:hint="eastAsia" w:ascii="Arial Unicode MS" w:hAnsi="Arial Unicode MS" w:eastAsia="Times New Roman" w:cs="Arial Unicode MS"/>
                <w:rtl w:val="0"/>
              </w:rPr>
              <w:t>个</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hint="eastAsia" w:eastAsia="宋体" w:cs="Arial Unicode MS"/>
                <w:rtl w:val="0"/>
                <w:lang w:val="en-US" w:eastAsia="zh-CN"/>
              </w:rPr>
              <w:t>8</w:t>
            </w:r>
            <w:r>
              <w:rPr>
                <w:rFonts w:hint="eastAsia" w:ascii="Arial Unicode MS" w:hAnsi="Arial Unicode MS" w:eastAsia="Times New Roman" w:cs="Arial Unicode MS"/>
                <w:rtl w:val="0"/>
              </w:rPr>
              <w:t>，患者导线</w:t>
            </w:r>
            <w:r>
              <w:rPr>
                <w:rFonts w:ascii="Times New Roman" w:hAnsi="Arial Unicode MS" w:eastAsia="Arial Unicode MS" w:cs="Arial Unicode MS"/>
                <w:rtl w:val="0"/>
              </w:rPr>
              <w:t>1</w:t>
            </w:r>
            <w:r>
              <w:rPr>
                <w:rFonts w:hint="eastAsia" w:ascii="Arial Unicode MS" w:hAnsi="Arial Unicode MS" w:eastAsia="Times New Roman" w:cs="Arial Unicode MS"/>
                <w:rtl w:val="0"/>
              </w:rPr>
              <w:t>条</w:t>
            </w:r>
          </w:p>
        </w:tc>
        <w:tc>
          <w:tcPr>
            <w:tcW w:w="1597"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952-0307</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952-0308</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952-0309</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952-0310</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952-0311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05" w:hRule="atLeast"/>
        </w:trPr>
        <w:tc>
          <w:tcPr>
            <w:tcW w:w="596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hint="eastAsia" w:eastAsia="宋体" w:cs="Arial Unicode MS"/>
                <w:rtl w:val="0"/>
                <w:lang w:val="en-US" w:eastAsia="zh-CN"/>
              </w:rPr>
              <w:t>9</w:t>
            </w:r>
            <w:r>
              <w:rPr>
                <w:rFonts w:hint="eastAsia" w:ascii="Arial Unicode MS" w:hAnsi="Arial Unicode MS" w:eastAsia="Times New Roman" w:cs="Arial Unicode MS"/>
                <w:rtl w:val="0"/>
              </w:rPr>
              <w:t>，唇钩</w:t>
            </w:r>
            <w:r>
              <w:rPr>
                <w:rFonts w:ascii="Times New Roman" w:hAnsi="Arial Unicode MS" w:eastAsia="Arial Unicode MS" w:cs="Arial Unicode MS"/>
                <w:rtl w:val="0"/>
              </w:rPr>
              <w:t>1</w:t>
            </w:r>
            <w:r>
              <w:rPr>
                <w:rFonts w:hint="eastAsia" w:ascii="Arial Unicode MS" w:hAnsi="Arial Unicode MS" w:eastAsia="Times New Roman" w:cs="Arial Unicode MS"/>
                <w:rtl w:val="0"/>
              </w:rPr>
              <w:t>个</w:t>
            </w:r>
          </w:p>
        </w:tc>
        <w:tc>
          <w:tcPr>
            <w:tcW w:w="159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973-0313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05" w:hRule="atLeast"/>
        </w:trPr>
        <w:tc>
          <w:tcPr>
            <w:tcW w:w="5963"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top"/>
          </w:tcPr>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textAlignment w:val="auto"/>
            </w:pPr>
            <w:r>
              <w:rPr>
                <w:rFonts w:ascii="Times New Roman" w:hAnsi="Arial Unicode MS" w:eastAsia="Arial Unicode MS" w:cs="Arial Unicode MS"/>
                <w:rtl w:val="0"/>
              </w:rPr>
              <w:t>1</w:t>
            </w:r>
            <w:r>
              <w:rPr>
                <w:rFonts w:hint="eastAsia" w:ascii="Times New Roman" w:eastAsia="Arial Unicode MS" w:cs="Arial Unicode MS"/>
                <w:rtl w:val="0"/>
                <w:lang w:val="en-US" w:eastAsia="zh-CN"/>
              </w:rPr>
              <w:t>0</w:t>
            </w:r>
            <w:r>
              <w:rPr>
                <w:rFonts w:hint="eastAsia" w:ascii="Arial Unicode MS" w:hAnsi="Arial Unicode MS" w:eastAsia="Times New Roman" w:cs="Arial Unicode MS"/>
                <w:rtl w:val="0"/>
              </w:rPr>
              <w:t>，使用说明书</w:t>
            </w:r>
            <w:r>
              <w:rPr>
                <w:rFonts w:ascii="Times New Roman" w:hAnsi="Arial Unicode MS" w:eastAsia="Arial Unicode MS" w:cs="Arial Unicode MS"/>
                <w:rtl w:val="0"/>
              </w:rPr>
              <w:t>1</w:t>
            </w:r>
            <w:r>
              <w:rPr>
                <w:rFonts w:hint="eastAsia" w:ascii="Arial Unicode MS" w:hAnsi="Arial Unicode MS" w:eastAsia="Times New Roman" w:cs="Arial Unicode MS"/>
                <w:rtl w:val="0"/>
              </w:rPr>
              <w:t>本</w:t>
            </w:r>
          </w:p>
        </w:tc>
        <w:tc>
          <w:tcPr>
            <w:tcW w:w="1597"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80" w:hRule="atLeast"/>
        </w:trPr>
        <w:tc>
          <w:tcPr>
            <w:tcW w:w="596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59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bl>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rPr>
          <w:rFonts w:ascii="Times New Roman Bold" w:hAnsi="Times New Roman Bold" w:eastAsia="Times New Roman Bold" w:cs="Times New Roman Bold"/>
          <w:sz w:val="32"/>
          <w:szCs w:val="32"/>
        </w:rPr>
      </w:pP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rPr>
          <w:rFonts w:ascii="Times New Roman Bold" w:hAnsi="Times New Roman Bold" w:eastAsia="Times New Roman Bold" w:cs="Times New Roman Bold"/>
        </w:rPr>
      </w:pP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rPr>
          <w:rFonts w:ascii="Times New Roman Bold" w:hAnsi="Times New Roman Bold" w:eastAsia="Times New Roman Bold" w:cs="Times New Roman Bold"/>
        </w:rPr>
      </w:pP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rPr>
          <w:rFonts w:ascii="Times New Roman Bold" w:hAnsi="Times New Roman Bold" w:eastAsia="Times New Roman Bold" w:cs="Times New Roman Bold"/>
          <w:color w:val="auto"/>
        </w:rPr>
      </w:pP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rPr>
          <w:rFonts w:ascii="Times New Roman Bold" w:hAnsi="Times New Roman Bold" w:eastAsia="Times New Roman Bold" w:cs="Times New Roman Bold"/>
          <w:color w:val="auto"/>
          <w:sz w:val="32"/>
          <w:szCs w:val="32"/>
        </w:rPr>
      </w:pPr>
      <w:r>
        <w:rPr>
          <w:rFonts w:ascii="宋体" w:hAnsi="宋体" w:eastAsia="宋体" w:cs="宋体"/>
          <w:b/>
          <w:bCs/>
          <w:color w:val="auto"/>
          <w:sz w:val="32"/>
          <w:szCs w:val="32"/>
          <w:rtl w:val="0"/>
          <w:lang w:val="zh-TW" w:eastAsia="zh-TW"/>
        </w:rPr>
        <w:t>二、功能列表</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ind w:left="432" w:firstLine="432"/>
        <w:textAlignment w:val="auto"/>
        <w:rPr>
          <w:color w:val="auto"/>
        </w:rPr>
      </w:pPr>
      <w:r>
        <w:rPr>
          <w:rFonts w:ascii="宋体" w:hAnsi="宋体" w:eastAsia="宋体" w:cs="宋体"/>
          <w:color w:val="auto"/>
          <w:u w:color="FF0000"/>
          <w:rtl w:val="0"/>
          <w:lang w:val="zh-TW" w:eastAsia="zh-TW"/>
        </w:rPr>
        <w:t>集牙髓活力测量和牙根管长度测定功能于一体</w:t>
      </w:r>
      <w:r>
        <w:rPr>
          <w:rFonts w:ascii="宋体" w:hAnsi="宋体" w:eastAsia="宋体" w:cs="宋体"/>
          <w:color w:val="auto"/>
          <w:rtl w:val="0"/>
          <w:lang w:val="zh-TW" w:eastAsia="zh-TW"/>
        </w:rPr>
        <w:t>。主要利用两电极间阻抗的变化测定牙根管长度；辅助利用牙髓活力脉动刺激测量牙髓活力。</w:t>
      </w:r>
    </w:p>
    <w:p>
      <w:pPr>
        <w:pStyle w:val="9"/>
        <w:keepNext w:val="0"/>
        <w:keepLines w:val="0"/>
        <w:pageBreakBefore w:val="0"/>
        <w:framePr w:wrap="auto" w:vAnchor="margin" w:hAnchor="text" w:yAlign="inline"/>
        <w:widowControl w:val="0"/>
        <w:numPr>
          <w:ilvl w:val="0"/>
          <w:numId w:val="1"/>
        </w:numPr>
        <w:tabs>
          <w:tab w:val="left" w:pos="720"/>
        </w:tabs>
        <w:kinsoku/>
        <w:wordWrap/>
        <w:overflowPunct/>
        <w:topLinePunct w:val="0"/>
        <w:autoSpaceDE/>
        <w:autoSpaceDN/>
        <w:bidi w:val="0"/>
        <w:adjustRightInd/>
        <w:snapToGrid/>
        <w:spacing w:after="120" w:line="400" w:lineRule="exact"/>
        <w:ind w:left="720" w:right="0" w:hanging="360"/>
        <w:jc w:val="both"/>
        <w:textAlignment w:val="auto"/>
        <w:rPr>
          <w:rFonts w:ascii="Times New Roman Bold" w:hAnsi="Times New Roman Bold" w:eastAsia="Times New Roman Bold" w:cs="Times New Roman Bold"/>
          <w:color w:val="auto"/>
          <w:position w:val="0"/>
          <w:u w:val="single"/>
          <w:rtl w:val="0"/>
        </w:rPr>
      </w:pPr>
      <w:r>
        <w:rPr>
          <w:rFonts w:hint="eastAsia" w:ascii="宋体" w:hAnsi="宋体" w:eastAsia="宋体" w:cs="宋体"/>
          <w:b/>
          <w:bCs/>
          <w:color w:val="auto"/>
          <w:u w:val="single"/>
          <w:rtl w:val="0"/>
          <w:lang w:val="en-US" w:eastAsia="zh-TW"/>
        </w:rPr>
        <w:t>牙根管长度测定（</w:t>
      </w:r>
      <w:r>
        <w:rPr>
          <w:rFonts w:ascii="Times New Roman Bold"/>
          <w:color w:val="auto"/>
          <w:u w:val="single"/>
          <w:rtl w:val="0"/>
          <w:lang w:val="en-US"/>
        </w:rPr>
        <w:t>AL</w:t>
      </w:r>
      <w:r>
        <w:rPr>
          <w:rFonts w:hint="eastAsia" w:ascii="宋体" w:hAnsi="宋体" w:eastAsia="宋体" w:cs="宋体"/>
          <w:b/>
          <w:bCs/>
          <w:color w:val="auto"/>
          <w:u w:val="single"/>
          <w:rtl w:val="0"/>
          <w:lang w:val="en-US" w:eastAsia="zh-TW"/>
        </w:rPr>
        <w:t>）模式</w:t>
      </w:r>
    </w:p>
    <w:p>
      <w:pPr>
        <w:pStyle w:val="8"/>
        <w:keepNext w:val="0"/>
        <w:keepLines w:val="0"/>
        <w:pageBreakBefore w:val="0"/>
        <w:framePr w:wrap="auto" w:vAnchor="margin" w:hAnchor="text" w:yAlign="inline"/>
        <w:widowControl w:val="0"/>
        <w:tabs>
          <w:tab w:val="left" w:pos="90"/>
        </w:tabs>
        <w:kinsoku/>
        <w:wordWrap/>
        <w:overflowPunct/>
        <w:topLinePunct w:val="0"/>
        <w:autoSpaceDE/>
        <w:autoSpaceDN/>
        <w:bidi w:val="0"/>
        <w:adjustRightInd/>
        <w:snapToGrid/>
        <w:spacing w:after="120" w:line="400" w:lineRule="exact"/>
        <w:ind w:left="720" w:firstLine="432"/>
        <w:textAlignment w:val="auto"/>
        <w:rPr>
          <w:color w:val="auto"/>
        </w:rPr>
      </w:pPr>
      <w:r>
        <w:rPr>
          <w:rFonts w:ascii="宋体" w:hAnsi="宋体" w:eastAsia="宋体" w:cs="宋体"/>
          <w:color w:val="auto"/>
          <w:rtl w:val="0"/>
          <w:lang w:val="zh-TW" w:eastAsia="zh-TW"/>
        </w:rPr>
        <w:t>牙根管长度测定功能是测定牙髓锉尖端到根尖孔位置的距离，是利用两电极间阻抗的变化而进行测量的。第一个电极是唇钩，第二个电极是探针或锉夹，他们接触的是插在牙齿根管中的牙髓锉或填充器。</w:t>
      </w:r>
    </w:p>
    <w:p>
      <w:pPr>
        <w:pStyle w:val="8"/>
        <w:keepNext w:val="0"/>
        <w:keepLines w:val="0"/>
        <w:pageBreakBefore w:val="0"/>
        <w:framePr w:wrap="auto" w:vAnchor="margin" w:hAnchor="text" w:yAlign="inline"/>
        <w:widowControl w:val="0"/>
        <w:tabs>
          <w:tab w:val="left" w:pos="90"/>
        </w:tabs>
        <w:kinsoku/>
        <w:wordWrap/>
        <w:overflowPunct/>
        <w:topLinePunct w:val="0"/>
        <w:autoSpaceDE/>
        <w:autoSpaceDN/>
        <w:bidi w:val="0"/>
        <w:adjustRightInd/>
        <w:snapToGrid/>
        <w:spacing w:after="120" w:line="400" w:lineRule="exact"/>
        <w:ind w:left="720" w:firstLine="432"/>
        <w:textAlignment w:val="auto"/>
        <w:rPr>
          <w:color w:val="auto"/>
        </w:rPr>
      </w:pPr>
      <w:r>
        <w:rPr>
          <w:rFonts w:ascii="宋体" w:hAnsi="宋体" w:eastAsia="宋体" w:cs="宋体"/>
          <w:color w:val="auto"/>
          <w:rtl w:val="0"/>
          <w:lang w:val="zh-TW" w:eastAsia="zh-TW"/>
        </w:rPr>
        <w:t>无论是在有次氯酸钠、麻醉剂、酒精、</w:t>
      </w:r>
      <w:r>
        <w:rPr>
          <w:rFonts w:ascii="Times New Roman"/>
          <w:color w:val="auto"/>
          <w:rtl w:val="0"/>
          <w:lang w:val="en-US"/>
        </w:rPr>
        <w:t>EDTA</w:t>
      </w:r>
      <w:r>
        <w:rPr>
          <w:rFonts w:ascii="宋体" w:hAnsi="宋体" w:eastAsia="宋体" w:cs="宋体"/>
          <w:color w:val="auto"/>
          <w:rtl w:val="0"/>
          <w:lang w:val="zh-TW" w:eastAsia="zh-TW"/>
        </w:rPr>
        <w:t>、血液、浓汁等，还是坏死组织存在的情况下，设备的先进技术都可以使它提供精确的读数。</w:t>
      </w:r>
    </w:p>
    <w:p>
      <w:pPr>
        <w:pStyle w:val="8"/>
        <w:keepNext w:val="0"/>
        <w:keepLines w:val="0"/>
        <w:pageBreakBefore w:val="0"/>
        <w:framePr w:wrap="auto" w:vAnchor="margin" w:hAnchor="text" w:yAlign="inline"/>
        <w:widowControl w:val="0"/>
        <w:tabs>
          <w:tab w:val="left" w:pos="90"/>
        </w:tabs>
        <w:kinsoku/>
        <w:wordWrap/>
        <w:overflowPunct/>
        <w:topLinePunct w:val="0"/>
        <w:autoSpaceDE/>
        <w:autoSpaceDN/>
        <w:bidi w:val="0"/>
        <w:adjustRightInd/>
        <w:snapToGrid/>
        <w:spacing w:after="120" w:line="400" w:lineRule="exact"/>
        <w:ind w:left="720" w:firstLine="432"/>
        <w:textAlignment w:val="auto"/>
        <w:rPr>
          <w:rFonts w:ascii="Times New Roman Bold" w:hAnsi="Times New Roman Bold" w:eastAsia="Times New Roman Bold" w:cs="Times New Roman Bold"/>
          <w:color w:val="auto"/>
        </w:rPr>
      </w:pPr>
      <w:r>
        <w:rPr>
          <w:rFonts w:ascii="宋体" w:hAnsi="宋体" w:eastAsia="宋体" w:cs="宋体"/>
          <w:color w:val="auto"/>
          <w:rtl w:val="0"/>
          <w:lang w:val="zh-TW" w:eastAsia="zh-TW"/>
        </w:rPr>
        <w:t>数字显示器显示根尖到根管顶孔的距离，</w:t>
      </w:r>
      <w:r>
        <w:rPr>
          <w:rFonts w:ascii="宋体" w:hAnsi="宋体" w:eastAsia="宋体" w:cs="宋体"/>
          <w:color w:val="auto"/>
          <w:u w:color="FF0000"/>
          <w:rtl w:val="0"/>
          <w:lang w:val="zh-TW" w:eastAsia="zh-TW"/>
        </w:rPr>
        <w:t>从</w:t>
      </w:r>
      <w:r>
        <w:rPr>
          <w:rFonts w:ascii="Times New Roman"/>
          <w:color w:val="auto"/>
          <w:u w:color="FF0000"/>
          <w:rtl w:val="0"/>
          <w:lang w:val="en-US"/>
        </w:rPr>
        <w:t>+3.0mm</w:t>
      </w:r>
      <w:r>
        <w:rPr>
          <w:rFonts w:ascii="宋体" w:hAnsi="宋体" w:eastAsia="宋体" w:cs="宋体"/>
          <w:color w:val="auto"/>
          <w:u w:color="FF0000"/>
          <w:rtl w:val="0"/>
          <w:lang w:val="zh-TW" w:eastAsia="zh-TW"/>
        </w:rPr>
        <w:t>到</w:t>
      </w:r>
      <w:r>
        <w:rPr>
          <w:rFonts w:ascii="Times New Roman"/>
          <w:color w:val="auto"/>
          <w:u w:color="FF0000"/>
          <w:rtl w:val="0"/>
          <w:lang w:val="en-US"/>
        </w:rPr>
        <w:t>-0.5mm</w:t>
      </w:r>
      <w:r>
        <w:rPr>
          <w:rFonts w:ascii="宋体" w:hAnsi="宋体" w:eastAsia="宋体" w:cs="宋体"/>
          <w:color w:val="auto"/>
          <w:u w:color="FF0000"/>
          <w:rtl w:val="0"/>
          <w:lang w:val="zh-TW" w:eastAsia="zh-TW"/>
        </w:rPr>
        <w:t>，按每</w:t>
      </w:r>
      <w:r>
        <w:rPr>
          <w:rFonts w:ascii="Times New Roman"/>
          <w:color w:val="auto"/>
          <w:u w:color="FF0000"/>
          <w:rtl w:val="0"/>
          <w:lang w:val="en-US"/>
        </w:rPr>
        <w:t>0.1mm</w:t>
      </w:r>
      <w:r>
        <w:rPr>
          <w:rFonts w:ascii="宋体" w:hAnsi="宋体" w:eastAsia="宋体" w:cs="宋体"/>
          <w:color w:val="auto"/>
          <w:u w:color="FF0000"/>
          <w:rtl w:val="0"/>
          <w:lang w:val="zh-TW" w:eastAsia="zh-TW"/>
        </w:rPr>
        <w:t>增加。从根管顶孔起插入超过</w:t>
      </w:r>
      <w:r>
        <w:rPr>
          <w:rFonts w:ascii="Times New Roman"/>
          <w:color w:val="auto"/>
          <w:u w:color="FF0000"/>
          <w:rtl w:val="0"/>
          <w:lang w:val="en-US"/>
        </w:rPr>
        <w:t>1.5mm</w:t>
      </w:r>
      <w:r>
        <w:rPr>
          <w:rFonts w:ascii="宋体" w:hAnsi="宋体" w:eastAsia="宋体" w:cs="宋体"/>
          <w:color w:val="auto"/>
          <w:u w:color="FF0000"/>
          <w:rtl w:val="0"/>
          <w:lang w:val="zh-TW" w:eastAsia="zh-TW"/>
        </w:rPr>
        <w:t>后，读数基本可靠。</w:t>
      </w:r>
    </w:p>
    <w:p>
      <w:pPr>
        <w:pStyle w:val="9"/>
        <w:keepNext w:val="0"/>
        <w:keepLines w:val="0"/>
        <w:pageBreakBefore w:val="0"/>
        <w:framePr w:wrap="auto" w:vAnchor="margin" w:hAnchor="text" w:yAlign="inline"/>
        <w:widowControl w:val="0"/>
        <w:numPr>
          <w:ilvl w:val="0"/>
          <w:numId w:val="1"/>
        </w:numPr>
        <w:tabs>
          <w:tab w:val="left" w:pos="720"/>
        </w:tabs>
        <w:kinsoku/>
        <w:wordWrap/>
        <w:overflowPunct/>
        <w:topLinePunct w:val="0"/>
        <w:autoSpaceDE/>
        <w:autoSpaceDN/>
        <w:bidi w:val="0"/>
        <w:adjustRightInd/>
        <w:snapToGrid/>
        <w:spacing w:after="120" w:line="400" w:lineRule="exact"/>
        <w:ind w:left="720" w:right="0" w:hanging="360"/>
        <w:jc w:val="both"/>
        <w:textAlignment w:val="auto"/>
        <w:rPr>
          <w:rFonts w:ascii="Times New Roman Bold" w:hAnsi="Times New Roman Bold" w:eastAsia="Times New Roman Bold" w:cs="Times New Roman Bold"/>
          <w:color w:val="auto"/>
          <w:position w:val="0"/>
          <w:u w:val="single"/>
          <w:rtl w:val="0"/>
        </w:rPr>
      </w:pPr>
      <w:r>
        <w:rPr>
          <w:rFonts w:hint="eastAsia" w:ascii="宋体" w:hAnsi="宋体" w:eastAsia="宋体" w:cs="宋体"/>
          <w:b/>
          <w:bCs/>
          <w:color w:val="auto"/>
          <w:u w:val="single"/>
          <w:rtl w:val="0"/>
          <w:lang w:val="en-US" w:eastAsia="zh-TW"/>
        </w:rPr>
        <w:t>牙髓活力测量（</w:t>
      </w:r>
      <w:r>
        <w:rPr>
          <w:rFonts w:ascii="Times New Roman Bold"/>
          <w:color w:val="auto"/>
          <w:u w:val="single"/>
          <w:rtl w:val="0"/>
          <w:lang w:val="en-US"/>
        </w:rPr>
        <w:t>VS</w:t>
      </w:r>
      <w:r>
        <w:rPr>
          <w:rFonts w:hint="eastAsia" w:ascii="宋体" w:hAnsi="宋体" w:eastAsia="宋体" w:cs="宋体"/>
          <w:b/>
          <w:bCs/>
          <w:color w:val="auto"/>
          <w:u w:val="single"/>
          <w:rtl w:val="0"/>
          <w:lang w:val="en-US" w:eastAsia="zh-TW"/>
        </w:rPr>
        <w:t>）模式</w:t>
      </w:r>
    </w:p>
    <w:p>
      <w:pPr>
        <w:pStyle w:val="8"/>
        <w:keepNext w:val="0"/>
        <w:keepLines w:val="0"/>
        <w:pageBreakBefore w:val="0"/>
        <w:framePr w:wrap="auto" w:vAnchor="margin" w:hAnchor="text" w:yAlign="inline"/>
        <w:widowControl w:val="0"/>
        <w:tabs>
          <w:tab w:val="left" w:pos="90"/>
        </w:tabs>
        <w:kinsoku/>
        <w:wordWrap/>
        <w:overflowPunct/>
        <w:topLinePunct w:val="0"/>
        <w:autoSpaceDE/>
        <w:autoSpaceDN/>
        <w:bidi w:val="0"/>
        <w:adjustRightInd/>
        <w:snapToGrid/>
        <w:spacing w:after="120" w:line="400" w:lineRule="exact"/>
        <w:ind w:left="720" w:firstLine="432"/>
        <w:textAlignment w:val="auto"/>
        <w:rPr>
          <w:color w:val="auto"/>
        </w:rPr>
      </w:pPr>
      <w:r>
        <w:rPr>
          <w:rFonts w:ascii="宋体" w:hAnsi="宋体" w:eastAsia="宋体" w:cs="宋体"/>
          <w:color w:val="auto"/>
          <w:rtl w:val="0"/>
          <w:lang w:val="zh-TW" w:eastAsia="zh-TW"/>
        </w:rPr>
        <w:t>享有专利的</w:t>
      </w:r>
      <w:r>
        <w:rPr>
          <w:rFonts w:ascii="宋体" w:hAnsi="宋体" w:eastAsia="宋体" w:cs="宋体"/>
          <w:color w:val="auto"/>
          <w:u w:color="FF0000"/>
          <w:rtl w:val="0"/>
          <w:lang w:val="zh-TW" w:eastAsia="zh-TW"/>
        </w:rPr>
        <w:t>牙髓活力脉动刺激</w:t>
      </w:r>
      <w:r>
        <w:rPr>
          <w:rFonts w:ascii="宋体" w:hAnsi="宋体" w:eastAsia="宋体" w:cs="宋体"/>
          <w:color w:val="auto"/>
          <w:rtl w:val="0"/>
          <w:lang w:val="zh-TW" w:eastAsia="zh-TW"/>
        </w:rPr>
        <w:t>可无痛测量牙髓活力。刺激强度是从低值自动增加以防止患者不适，同时也会保持电稳定以提供一致的结果。</w:t>
      </w:r>
    </w:p>
    <w:p>
      <w:pPr>
        <w:pStyle w:val="8"/>
        <w:keepNext w:val="0"/>
        <w:keepLines w:val="0"/>
        <w:pageBreakBefore w:val="0"/>
        <w:framePr w:wrap="auto" w:vAnchor="margin" w:hAnchor="text" w:yAlign="inline"/>
        <w:widowControl w:val="0"/>
        <w:tabs>
          <w:tab w:val="left" w:pos="90"/>
        </w:tabs>
        <w:kinsoku/>
        <w:wordWrap/>
        <w:overflowPunct/>
        <w:topLinePunct w:val="0"/>
        <w:autoSpaceDE/>
        <w:autoSpaceDN/>
        <w:bidi w:val="0"/>
        <w:adjustRightInd/>
        <w:snapToGrid/>
        <w:spacing w:after="120" w:line="400" w:lineRule="exact"/>
        <w:ind w:left="720" w:firstLine="432"/>
        <w:textAlignment w:val="auto"/>
        <w:rPr>
          <w:color w:val="auto"/>
        </w:rPr>
      </w:pPr>
      <w:r>
        <w:rPr>
          <w:rFonts w:ascii="宋体" w:hAnsi="宋体" w:eastAsia="宋体" w:cs="宋体"/>
          <w:color w:val="auto"/>
          <w:rtl w:val="0"/>
          <w:lang w:val="zh-TW" w:eastAsia="zh-TW"/>
        </w:rPr>
        <w:t>在牙齿测试后，显示器会保留它的测试水平以易于记录结果。此设备会</w:t>
      </w:r>
      <w:r>
        <w:rPr>
          <w:rFonts w:ascii="宋体" w:hAnsi="宋体" w:eastAsia="宋体" w:cs="宋体"/>
          <w:color w:val="auto"/>
          <w:u w:color="FF0000"/>
          <w:rtl w:val="0"/>
          <w:lang w:val="zh-TW" w:eastAsia="zh-TW"/>
        </w:rPr>
        <w:t>自动进行帮助多颗牙齿的快速测试</w:t>
      </w:r>
      <w:r>
        <w:rPr>
          <w:rFonts w:ascii="宋体" w:hAnsi="宋体" w:eastAsia="宋体" w:cs="宋体"/>
          <w:color w:val="auto"/>
          <w:rtl w:val="0"/>
          <w:lang w:val="zh-TW" w:eastAsia="zh-TW"/>
        </w:rPr>
        <w:t>。</w:t>
      </w:r>
    </w:p>
    <w:p>
      <w:pPr>
        <w:pStyle w:val="9"/>
        <w:keepNext w:val="0"/>
        <w:keepLines w:val="0"/>
        <w:pageBreakBefore w:val="0"/>
        <w:framePr w:wrap="auto" w:vAnchor="margin" w:hAnchor="text" w:yAlign="inline"/>
        <w:widowControl w:val="0"/>
        <w:numPr>
          <w:ilvl w:val="0"/>
          <w:numId w:val="2"/>
        </w:numPr>
        <w:tabs>
          <w:tab w:val="left" w:pos="630"/>
        </w:tabs>
        <w:kinsoku/>
        <w:wordWrap/>
        <w:overflowPunct/>
        <w:topLinePunct w:val="0"/>
        <w:autoSpaceDE/>
        <w:autoSpaceDN/>
        <w:bidi w:val="0"/>
        <w:adjustRightInd/>
        <w:snapToGrid/>
        <w:spacing w:after="120" w:line="400" w:lineRule="exact"/>
        <w:ind w:left="630" w:right="0" w:hanging="270"/>
        <w:jc w:val="both"/>
        <w:textAlignment w:val="auto"/>
        <w:rPr>
          <w:rFonts w:ascii="Times New Roman Bold" w:hAnsi="Times New Roman Bold" w:eastAsia="Times New Roman Bold" w:cs="Times New Roman Bold"/>
          <w:color w:val="auto"/>
          <w:position w:val="0"/>
          <w:sz w:val="28"/>
          <w:szCs w:val="28"/>
          <w:rtl w:val="0"/>
        </w:rPr>
      </w:pPr>
      <w:r>
        <w:rPr>
          <w:rFonts w:hint="eastAsia" w:ascii="宋体" w:hAnsi="宋体" w:eastAsia="宋体" w:cs="宋体"/>
          <w:b/>
          <w:bCs/>
          <w:color w:val="auto"/>
          <w:u w:val="single"/>
          <w:rtl w:val="0"/>
          <w:lang w:val="en-US" w:eastAsia="zh-TW"/>
        </w:rPr>
        <w:t>小卫星</w:t>
      </w:r>
    </w:p>
    <w:p>
      <w:pPr>
        <w:pStyle w:val="8"/>
        <w:keepNext w:val="0"/>
        <w:keepLines w:val="0"/>
        <w:pageBreakBefore w:val="0"/>
        <w:framePr w:wrap="auto" w:vAnchor="margin" w:hAnchor="text" w:yAlign="inline"/>
        <w:widowControl w:val="0"/>
        <w:tabs>
          <w:tab w:val="left" w:pos="90"/>
        </w:tabs>
        <w:kinsoku/>
        <w:wordWrap/>
        <w:overflowPunct/>
        <w:topLinePunct w:val="0"/>
        <w:autoSpaceDE/>
        <w:autoSpaceDN/>
        <w:bidi w:val="0"/>
        <w:adjustRightInd/>
        <w:snapToGrid/>
        <w:spacing w:after="120" w:line="400" w:lineRule="exact"/>
        <w:ind w:left="720" w:firstLine="432"/>
        <w:textAlignment w:val="auto"/>
        <w:rPr>
          <w:color w:val="auto"/>
        </w:rPr>
      </w:pPr>
      <w:r>
        <w:rPr>
          <w:rFonts w:ascii="宋体" w:hAnsi="宋体" w:eastAsia="宋体" w:cs="宋体"/>
          <w:color w:val="auto"/>
          <w:rtl w:val="0"/>
          <w:lang w:val="zh-TW" w:eastAsia="zh-TW"/>
        </w:rPr>
        <w:t>革命性的小卫星包括在此设备中，它提供了一个</w:t>
      </w:r>
      <w:r>
        <w:rPr>
          <w:rFonts w:ascii="宋体" w:hAnsi="宋体" w:eastAsia="宋体" w:cs="宋体"/>
          <w:color w:val="auto"/>
          <w:u w:color="FF0000"/>
          <w:rtl w:val="0"/>
          <w:lang w:val="zh-TW" w:eastAsia="zh-TW"/>
        </w:rPr>
        <w:t>快速的指示</w:t>
      </w:r>
      <w:r>
        <w:rPr>
          <w:rFonts w:ascii="宋体" w:hAnsi="宋体" w:eastAsia="宋体" w:cs="宋体"/>
          <w:color w:val="auto"/>
          <w:rtl w:val="0"/>
          <w:lang w:val="zh-TW" w:eastAsia="zh-TW"/>
        </w:rPr>
        <w:t>，指明了牙根管长度测定模式中的到根尖距离和牙髓活力测量模式中的输出水平。使用所提供的粘带，可以将小卫星系到椅子、患者围兜或显微镜上以</w:t>
      </w:r>
      <w:r>
        <w:rPr>
          <w:rFonts w:ascii="宋体" w:hAnsi="宋体" w:eastAsia="宋体" w:cs="宋体"/>
          <w:color w:val="auto"/>
          <w:u w:color="FF0000"/>
          <w:rtl w:val="0"/>
          <w:lang w:val="zh-TW" w:eastAsia="zh-TW"/>
        </w:rPr>
        <w:t>便于监控</w:t>
      </w:r>
      <w:r>
        <w:rPr>
          <w:rFonts w:ascii="宋体" w:hAnsi="宋体" w:eastAsia="宋体" w:cs="宋体"/>
          <w:color w:val="auto"/>
          <w:rtl w:val="0"/>
          <w:lang w:val="zh-TW" w:eastAsia="zh-TW"/>
        </w:rPr>
        <w:t>。</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textAlignment w:val="auto"/>
        <w:rPr>
          <w:rFonts w:ascii="Times New Roman Bold" w:hAnsi="Times New Roman Bold" w:eastAsia="Times New Roman Bold" w:cs="Times New Roman Bold"/>
          <w:color w:val="auto"/>
          <w:sz w:val="32"/>
          <w:szCs w:val="32"/>
        </w:rPr>
      </w:pPr>
      <w:r>
        <w:rPr>
          <w:rFonts w:ascii="宋体" w:hAnsi="宋体" w:eastAsia="宋体" w:cs="宋体"/>
          <w:b/>
          <w:bCs/>
          <w:color w:val="auto"/>
          <w:sz w:val="32"/>
          <w:szCs w:val="32"/>
          <w:rtl w:val="0"/>
          <w:lang w:val="zh-TW" w:eastAsia="zh-TW"/>
        </w:rPr>
        <w:t>三、技术参数</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ind w:left="450" w:firstLine="0"/>
        <w:textAlignment w:val="auto"/>
        <w:rPr>
          <w:color w:val="auto"/>
        </w:rPr>
      </w:pPr>
      <w:r>
        <w:rPr>
          <w:rFonts w:ascii="宋体" w:hAnsi="宋体" w:eastAsia="宋体" w:cs="宋体"/>
          <w:b/>
          <w:bCs/>
          <w:color w:val="auto"/>
          <w:rtl w:val="0"/>
          <w:lang w:val="zh-TW" w:eastAsia="zh-TW"/>
        </w:rPr>
        <w:t>重量</w:t>
      </w:r>
      <w:r>
        <w:rPr>
          <w:rFonts w:hint="eastAsia" w:ascii="宋体" w:hAnsi="宋体" w:eastAsia="宋体" w:cs="宋体"/>
          <w:b/>
          <w:bCs/>
          <w:color w:val="auto"/>
          <w:rtl w:val="0"/>
          <w:lang w:val="zh-TW" w:eastAsia="zh-CN"/>
        </w:rPr>
        <w:t>：</w:t>
      </w:r>
      <w:r>
        <w:rPr>
          <w:rFonts w:ascii="宋体" w:hAnsi="宋体" w:eastAsia="宋体" w:cs="宋体"/>
          <w:color w:val="auto"/>
          <w:rtl w:val="0"/>
          <w:lang w:val="zh-TW" w:eastAsia="zh-TW"/>
        </w:rPr>
        <w:t>主机：</w:t>
      </w:r>
      <w:r>
        <w:rPr>
          <w:rFonts w:ascii="Times New Roman"/>
          <w:color w:val="auto"/>
          <w:rtl w:val="0"/>
          <w:lang w:val="en-US"/>
        </w:rPr>
        <w:t>0.9kg</w:t>
      </w:r>
      <w:r>
        <w:rPr>
          <w:rFonts w:hint="eastAsia" w:ascii="Times New Roman" w:eastAsia="宋体"/>
          <w:color w:val="auto"/>
          <w:rtl w:val="0"/>
          <w:lang w:val="en-US" w:eastAsia="zh-CN"/>
        </w:rPr>
        <w:t xml:space="preserve"> </w:t>
      </w:r>
      <w:r>
        <w:rPr>
          <w:rFonts w:ascii="宋体" w:hAnsi="宋体" w:eastAsia="宋体" w:cs="宋体"/>
          <w:color w:val="auto"/>
          <w:rtl w:val="0"/>
          <w:lang w:val="zh-TW" w:eastAsia="zh-TW"/>
        </w:rPr>
        <w:t>小卫星：</w:t>
      </w:r>
      <w:r>
        <w:rPr>
          <w:rFonts w:ascii="Times New Roman"/>
          <w:color w:val="auto"/>
          <w:rtl w:val="0"/>
          <w:lang w:val="en-US"/>
        </w:rPr>
        <w:t>0.05kg</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after="120" w:line="400" w:lineRule="exact"/>
        <w:ind w:left="462" w:firstLine="0"/>
        <w:textAlignment w:val="auto"/>
        <w:rPr>
          <w:color w:val="auto"/>
        </w:rPr>
      </w:pPr>
      <w:r>
        <w:rPr>
          <w:rFonts w:ascii="宋体" w:hAnsi="宋体" w:eastAsia="宋体" w:cs="宋体"/>
          <w:b/>
          <w:bCs/>
          <w:color w:val="auto"/>
          <w:rtl w:val="0"/>
          <w:lang w:val="zh-TW" w:eastAsia="zh-TW"/>
        </w:rPr>
        <w:t>尺寸</w:t>
      </w:r>
      <w:r>
        <w:rPr>
          <w:rFonts w:hint="eastAsia" w:ascii="宋体" w:hAnsi="宋体" w:eastAsia="宋体" w:cs="宋体"/>
          <w:b/>
          <w:bCs/>
          <w:color w:val="auto"/>
          <w:rtl w:val="0"/>
          <w:lang w:val="zh-TW" w:eastAsia="zh-CN"/>
        </w:rPr>
        <w:t>：</w:t>
      </w:r>
      <w:r>
        <w:rPr>
          <w:rFonts w:ascii="宋体" w:hAnsi="宋体" w:eastAsia="宋体" w:cs="宋体"/>
          <w:b/>
          <w:bCs/>
          <w:color w:val="auto"/>
          <w:rtl w:val="0"/>
          <w:lang w:val="zh-TW" w:eastAsia="zh-TW"/>
        </w:rPr>
        <w:t>主机</w:t>
      </w:r>
      <w:r>
        <w:rPr>
          <w:rFonts w:hint="eastAsia" w:ascii="宋体" w:hAnsi="宋体" w:eastAsia="宋体" w:cs="宋体"/>
          <w:b/>
          <w:bCs/>
          <w:color w:val="auto"/>
          <w:rtl w:val="0"/>
          <w:lang w:val="zh-TW" w:eastAsia="zh-CN"/>
        </w:rPr>
        <w:t>：</w:t>
      </w:r>
      <w:r>
        <w:rPr>
          <w:rFonts w:ascii="宋体" w:hAnsi="宋体" w:eastAsia="宋体" w:cs="宋体"/>
          <w:color w:val="auto"/>
          <w:rtl w:val="0"/>
          <w:lang w:val="zh-TW" w:eastAsia="zh-TW"/>
        </w:rPr>
        <w:t>高：</w:t>
      </w:r>
      <w:r>
        <w:rPr>
          <w:rFonts w:ascii="Times New Roman"/>
          <w:color w:val="auto"/>
          <w:rtl w:val="0"/>
          <w:lang w:val="en-US"/>
        </w:rPr>
        <w:t>42mm</w:t>
      </w:r>
      <w:r>
        <w:rPr>
          <w:rFonts w:ascii="宋体" w:hAnsi="宋体" w:eastAsia="宋体" w:cs="宋体"/>
          <w:color w:val="auto"/>
          <w:rtl w:val="0"/>
          <w:lang w:val="zh-TW" w:eastAsia="zh-TW"/>
        </w:rPr>
        <w:t>宽：</w:t>
      </w:r>
      <w:r>
        <w:rPr>
          <w:rFonts w:ascii="Times New Roman"/>
          <w:color w:val="auto"/>
          <w:rtl w:val="0"/>
          <w:lang w:val="en-US"/>
        </w:rPr>
        <w:t>96mm</w:t>
      </w:r>
      <w:r>
        <w:rPr>
          <w:rFonts w:ascii="宋体" w:hAnsi="宋体" w:eastAsia="宋体" w:cs="宋体"/>
          <w:color w:val="auto"/>
          <w:rtl w:val="0"/>
          <w:lang w:val="zh-TW" w:eastAsia="zh-TW"/>
        </w:rPr>
        <w:t>长：</w:t>
      </w:r>
      <w:r>
        <w:rPr>
          <w:rFonts w:ascii="Times New Roman"/>
          <w:color w:val="auto"/>
          <w:rtl w:val="0"/>
          <w:lang w:val="en-US"/>
        </w:rPr>
        <w:t>107mm</w:t>
      </w:r>
    </w:p>
    <w:p/>
    <w:p>
      <w:pPr>
        <w:widowControl w:val="0"/>
        <w:autoSpaceDE w:val="0"/>
        <w:autoSpaceDN w:val="0"/>
        <w:adjustRightInd w:val="0"/>
        <w:spacing w:after="0" w:line="240" w:lineRule="auto"/>
        <w:jc w:val="both"/>
        <w:rPr>
          <w:rFonts w:ascii="宋体" w:hAnsi="宋体" w:eastAsia="宋体" w:cs="......."/>
          <w:b/>
          <w:color w:val="000000"/>
          <w:sz w:val="44"/>
          <w:szCs w:val="44"/>
        </w:rPr>
      </w:pPr>
    </w:p>
    <w:p>
      <w:pPr>
        <w:widowControl/>
        <w:adjustRightInd w:val="0"/>
        <w:spacing w:line="375" w:lineRule="atLeast"/>
        <w:jc w:val="center"/>
        <w:rPr>
          <w:rFonts w:hint="default" w:ascii="宋体" w:hAnsi="Times New Roman" w:eastAsia="宋体" w:cs="宋体"/>
          <w:b/>
          <w:bCs/>
          <w:kern w:val="0"/>
          <w:sz w:val="32"/>
          <w:szCs w:val="32"/>
          <w:rtl w:val="0"/>
          <w:lang w:val="en-US" w:eastAsia="zh-CN"/>
        </w:rPr>
      </w:pPr>
      <w:r>
        <w:rPr>
          <w:rFonts w:hint="eastAsia" w:ascii="宋体" w:hAnsi="Times New Roman" w:cs="宋体"/>
          <w:b/>
          <w:bCs/>
          <w:kern w:val="0"/>
          <w:sz w:val="32"/>
          <w:szCs w:val="32"/>
          <w:rtl w:val="0"/>
          <w:lang w:val="zh-TW" w:eastAsia="zh-TW"/>
        </w:rPr>
        <w:t xml:space="preserve"> 喷砂手机</w:t>
      </w:r>
      <w:r>
        <w:rPr>
          <w:rFonts w:hint="eastAsia" w:ascii="宋体" w:hAnsi="Times New Roman" w:cs="宋体"/>
          <w:b/>
          <w:bCs/>
          <w:kern w:val="0"/>
          <w:sz w:val="32"/>
          <w:szCs w:val="32"/>
          <w:rtl w:val="0"/>
          <w:lang w:val="en-US" w:eastAsia="zh-CN"/>
        </w:rPr>
        <w:t>2把</w:t>
      </w:r>
      <w:r>
        <w:rPr>
          <w:rFonts w:hint="eastAsia" w:ascii="宋体" w:hAnsi="Times New Roman" w:cs="宋体"/>
          <w:b/>
          <w:bCs/>
          <w:kern w:val="0"/>
          <w:sz w:val="32"/>
          <w:szCs w:val="32"/>
          <w:rtl w:val="0"/>
          <w:lang w:val="zh-TW" w:eastAsia="zh-TW"/>
        </w:rPr>
        <w:t xml:space="preserve"> </w:t>
      </w:r>
      <w:r>
        <w:rPr>
          <w:rFonts w:hint="eastAsia" w:ascii="宋体" w:hAnsi="Times New Roman" w:cs="宋体"/>
          <w:b/>
          <w:bCs/>
          <w:kern w:val="0"/>
          <w:sz w:val="32"/>
          <w:szCs w:val="32"/>
          <w:rtl w:val="0"/>
          <w:lang w:val="zh-TW" w:eastAsia="zh-CN"/>
        </w:rPr>
        <w:t>（总价预算不超过</w:t>
      </w:r>
      <w:r>
        <w:rPr>
          <w:rFonts w:hint="eastAsia" w:ascii="宋体" w:hAnsi="Times New Roman" w:cs="宋体"/>
          <w:b/>
          <w:bCs/>
          <w:kern w:val="0"/>
          <w:sz w:val="32"/>
          <w:szCs w:val="32"/>
          <w:rtl w:val="0"/>
          <w:lang w:val="en-US" w:eastAsia="zh-CN"/>
        </w:rPr>
        <w:t>24000元）</w:t>
      </w:r>
    </w:p>
    <w:p>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ascii="宋体" w:hAnsi="宋体" w:eastAsia="宋体" w:cs="......."/>
          <w:b/>
          <w:color w:val="000000"/>
          <w:sz w:val="28"/>
          <w:szCs w:val="28"/>
        </w:rPr>
      </w:pPr>
      <w:r>
        <w:rPr>
          <w:rFonts w:hint="eastAsia" w:ascii="宋体" w:hAnsi="宋体" w:eastAsia="宋体" w:cs="......."/>
          <w:b/>
          <w:color w:val="000000"/>
          <w:sz w:val="28"/>
          <w:szCs w:val="28"/>
        </w:rPr>
        <w:t>配置：</w:t>
      </w:r>
      <w:r>
        <w:rPr>
          <w:rFonts w:ascii="宋体" w:hAnsi="宋体" w:eastAsia="宋体" w:cs="......."/>
          <w:b/>
          <w:color w:val="00000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喷砂机主机</w:t>
      </w:r>
      <w:r>
        <w:rPr>
          <w:rFonts w:ascii="宋体" w:hAnsi="宋体" w:eastAsia="宋体" w:cs="......."/>
          <w:color w:val="000000"/>
          <w:sz w:val="24"/>
          <w:szCs w:val="24"/>
        </w:rPr>
        <w:t xml:space="preserve"> </w:t>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 xml:space="preserve">1 </w:t>
      </w:r>
      <w:r>
        <w:rPr>
          <w:rFonts w:hint="eastAsia" w:ascii="宋体" w:hAnsi="宋体" w:eastAsia="宋体" w:cs="......."/>
          <w:color w:val="000000"/>
          <w:sz w:val="24"/>
          <w:szCs w:val="24"/>
        </w:rPr>
        <w:t>个</w:t>
      </w:r>
      <w:r>
        <w:rPr>
          <w:rFonts w:ascii="宋体" w:hAnsi="宋体" w:eastAsia="宋体" w:cs="......."/>
          <w:color w:val="00000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长手柄套筒</w:t>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 xml:space="preserve"> </w:t>
      </w:r>
      <w:r>
        <w:rPr>
          <w:rFonts w:ascii="宋体" w:hAnsi="宋体" w:eastAsia="宋体" w:cs="......."/>
          <w:color w:val="000000"/>
          <w:sz w:val="24"/>
          <w:szCs w:val="24"/>
        </w:rPr>
        <w:tab/>
      </w:r>
      <w:r>
        <w:rPr>
          <w:rFonts w:ascii="宋体" w:hAnsi="宋体" w:eastAsia="宋体" w:cs="......."/>
          <w:color w:val="000000"/>
          <w:sz w:val="24"/>
          <w:szCs w:val="24"/>
        </w:rPr>
        <w:t xml:space="preserve">1 </w:t>
      </w:r>
      <w:r>
        <w:rPr>
          <w:rFonts w:hint="eastAsia" w:ascii="宋体" w:hAnsi="宋体" w:eastAsia="宋体" w:cs="......."/>
          <w:color w:val="000000"/>
          <w:sz w:val="24"/>
          <w:szCs w:val="24"/>
        </w:rPr>
        <w:t>个</w:t>
      </w:r>
      <w:r>
        <w:rPr>
          <w:rFonts w:ascii="宋体" w:hAnsi="宋体" w:eastAsia="宋体" w:cs="......."/>
          <w:color w:val="00000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 xml:space="preserve">短手柄套筒 </w:t>
      </w:r>
      <w:r>
        <w:rPr>
          <w:rFonts w:ascii="宋体" w:hAnsi="宋体" w:eastAsia="宋体" w:cs="......."/>
          <w:color w:val="000000"/>
          <w:sz w:val="24"/>
          <w:szCs w:val="24"/>
        </w:rPr>
        <w:t xml:space="preserve">                   1</w:t>
      </w:r>
      <w:r>
        <w:rPr>
          <w:rFonts w:hint="eastAsia" w:ascii="宋体" w:hAnsi="宋体" w:eastAsia="宋体" w:cs="......."/>
          <w:color w:val="000000"/>
          <w:sz w:val="24"/>
          <w:szCs w:val="24"/>
        </w:rPr>
        <w:t>个</w:t>
      </w:r>
    </w:p>
    <w:p>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储粉盒</w:t>
      </w:r>
      <w:r>
        <w:rPr>
          <w:rFonts w:ascii="宋体" w:hAnsi="宋体" w:eastAsia="宋体" w:cs="......."/>
          <w:color w:val="000000"/>
          <w:sz w:val="24"/>
          <w:szCs w:val="24"/>
        </w:rPr>
        <w:t xml:space="preserve"> </w:t>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 xml:space="preserve"> </w:t>
      </w:r>
      <w:r>
        <w:rPr>
          <w:rFonts w:ascii="宋体" w:hAnsi="宋体" w:eastAsia="宋体" w:cs="......."/>
          <w:color w:val="000000"/>
          <w:sz w:val="24"/>
          <w:szCs w:val="24"/>
        </w:rPr>
        <w:tab/>
      </w:r>
      <w:r>
        <w:rPr>
          <w:rFonts w:ascii="宋体" w:hAnsi="宋体" w:eastAsia="宋体" w:cs="......."/>
          <w:color w:val="000000"/>
          <w:sz w:val="24"/>
          <w:szCs w:val="24"/>
        </w:rPr>
        <w:t xml:space="preserve">2 </w:t>
      </w:r>
      <w:r>
        <w:rPr>
          <w:rFonts w:hint="eastAsia" w:ascii="宋体" w:hAnsi="宋体" w:eastAsia="宋体" w:cs="......."/>
          <w:color w:val="000000"/>
          <w:sz w:val="24"/>
          <w:szCs w:val="24"/>
        </w:rPr>
        <w:t>个</w:t>
      </w:r>
      <w:r>
        <w:rPr>
          <w:rFonts w:ascii="宋体" w:hAnsi="宋体" w:eastAsia="宋体" w:cs="......."/>
          <w:color w:val="00000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储盒盖</w:t>
      </w:r>
      <w:r>
        <w:rPr>
          <w:rFonts w:ascii="宋体" w:hAnsi="宋体" w:eastAsia="宋体" w:cs="......."/>
          <w:color w:val="000000"/>
          <w:sz w:val="24"/>
          <w:szCs w:val="24"/>
        </w:rPr>
        <w:t xml:space="preserve"> </w:t>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 xml:space="preserve"> </w:t>
      </w:r>
      <w:r>
        <w:rPr>
          <w:rFonts w:ascii="宋体" w:hAnsi="宋体" w:eastAsia="宋体" w:cs="......."/>
          <w:color w:val="000000"/>
          <w:sz w:val="24"/>
          <w:szCs w:val="24"/>
        </w:rPr>
        <w:tab/>
      </w:r>
      <w:r>
        <w:rPr>
          <w:rFonts w:ascii="宋体" w:hAnsi="宋体" w:eastAsia="宋体" w:cs="......."/>
          <w:color w:val="000000"/>
          <w:sz w:val="24"/>
          <w:szCs w:val="24"/>
        </w:rPr>
        <w:t xml:space="preserve">1 </w:t>
      </w:r>
      <w:r>
        <w:rPr>
          <w:rFonts w:hint="eastAsia" w:ascii="宋体" w:hAnsi="宋体" w:eastAsia="宋体" w:cs="......."/>
          <w:color w:val="000000"/>
          <w:sz w:val="24"/>
          <w:szCs w:val="24"/>
        </w:rPr>
        <w:t>个</w:t>
      </w:r>
      <w:r>
        <w:rPr>
          <w:rFonts w:ascii="宋体" w:hAnsi="宋体" w:eastAsia="宋体" w:cs="......."/>
          <w:color w:val="00000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喷嘴清洁针（短）</w:t>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 xml:space="preserve"> </w:t>
      </w:r>
      <w:r>
        <w:rPr>
          <w:rFonts w:ascii="宋体" w:hAnsi="宋体" w:eastAsia="宋体" w:cs="......."/>
          <w:color w:val="000000"/>
          <w:sz w:val="24"/>
          <w:szCs w:val="24"/>
        </w:rPr>
        <w:tab/>
      </w:r>
      <w:r>
        <w:rPr>
          <w:rFonts w:ascii="宋体" w:hAnsi="宋体" w:eastAsia="宋体" w:cs="......."/>
          <w:color w:val="000000"/>
          <w:sz w:val="24"/>
          <w:szCs w:val="24"/>
        </w:rPr>
        <w:t xml:space="preserve">1 </w:t>
      </w:r>
      <w:r>
        <w:rPr>
          <w:rFonts w:hint="eastAsia" w:ascii="宋体" w:hAnsi="宋体" w:eastAsia="宋体" w:cs="......."/>
          <w:color w:val="000000"/>
          <w:sz w:val="24"/>
          <w:szCs w:val="24"/>
        </w:rPr>
        <w:t>根</w:t>
      </w:r>
      <w:r>
        <w:rPr>
          <w:rFonts w:ascii="宋体" w:hAnsi="宋体" w:eastAsia="宋体" w:cs="......."/>
          <w:color w:val="00000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机体清洁钻针（长）</w:t>
      </w:r>
      <w:r>
        <w:rPr>
          <w:rFonts w:ascii="宋体" w:hAnsi="宋体" w:eastAsia="宋体" w:cs="......."/>
          <w:color w:val="000000"/>
          <w:sz w:val="24"/>
          <w:szCs w:val="24"/>
        </w:rPr>
        <w:t xml:space="preserve"> </w:t>
      </w:r>
      <w:r>
        <w:rPr>
          <w:rFonts w:ascii="宋体" w:hAnsi="宋体" w:eastAsia="宋体" w:cs="......."/>
          <w:color w:val="000000"/>
          <w:sz w:val="24"/>
          <w:szCs w:val="24"/>
        </w:rPr>
        <w:tab/>
      </w:r>
      <w:r>
        <w:rPr>
          <w:rFonts w:ascii="宋体" w:hAnsi="宋体" w:eastAsia="宋体" w:cs="......."/>
          <w:color w:val="000000"/>
          <w:sz w:val="24"/>
          <w:szCs w:val="24"/>
        </w:rPr>
        <w:t xml:space="preserve"> </w:t>
      </w:r>
      <w:r>
        <w:rPr>
          <w:rFonts w:ascii="宋体" w:hAnsi="宋体" w:eastAsia="宋体" w:cs="......."/>
          <w:color w:val="000000"/>
          <w:sz w:val="24"/>
          <w:szCs w:val="24"/>
        </w:rPr>
        <w:tab/>
      </w:r>
      <w:r>
        <w:rPr>
          <w:rFonts w:ascii="宋体" w:hAnsi="宋体" w:eastAsia="宋体" w:cs="......."/>
          <w:color w:val="000000"/>
          <w:sz w:val="24"/>
          <w:szCs w:val="24"/>
        </w:rPr>
        <w:t xml:space="preserve">1 </w:t>
      </w:r>
      <w:r>
        <w:rPr>
          <w:rFonts w:hint="eastAsia" w:ascii="宋体" w:hAnsi="宋体" w:eastAsia="宋体" w:cs="......."/>
          <w:color w:val="000000"/>
          <w:sz w:val="24"/>
          <w:szCs w:val="24"/>
        </w:rPr>
        <w:t>根</w:t>
      </w:r>
    </w:p>
    <w:p>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套管用扳手</w:t>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ab/>
      </w:r>
      <w:r>
        <w:rPr>
          <w:rFonts w:ascii="宋体" w:hAnsi="宋体" w:eastAsia="宋体" w:cs="......."/>
          <w:color w:val="000000"/>
          <w:sz w:val="24"/>
          <w:szCs w:val="24"/>
        </w:rPr>
        <w:t xml:space="preserve"> </w:t>
      </w:r>
      <w:r>
        <w:rPr>
          <w:rFonts w:ascii="宋体" w:hAnsi="宋体" w:eastAsia="宋体" w:cs="......."/>
          <w:color w:val="000000"/>
          <w:sz w:val="24"/>
          <w:szCs w:val="24"/>
        </w:rPr>
        <w:tab/>
      </w:r>
      <w:r>
        <w:rPr>
          <w:rFonts w:ascii="宋体" w:hAnsi="宋体" w:eastAsia="宋体" w:cs="......."/>
          <w:color w:val="000000"/>
          <w:sz w:val="24"/>
          <w:szCs w:val="24"/>
        </w:rPr>
        <w:t xml:space="preserve">1 </w:t>
      </w:r>
      <w:r>
        <w:rPr>
          <w:rFonts w:hint="eastAsia" w:ascii="宋体" w:hAnsi="宋体" w:eastAsia="宋体" w:cs="......."/>
          <w:color w:val="000000"/>
          <w:sz w:val="24"/>
          <w:szCs w:val="24"/>
        </w:rPr>
        <w:t>个</w:t>
      </w:r>
      <w:r>
        <w:rPr>
          <w:rFonts w:ascii="宋体" w:hAnsi="宋体" w:eastAsia="宋体" w:cs="......."/>
          <w:color w:val="00000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ascii="宋体" w:hAnsi="宋体" w:eastAsia="宋体" w:cs="......."/>
          <w:b/>
          <w:color w:val="000000"/>
          <w:sz w:val="28"/>
          <w:szCs w:val="28"/>
        </w:rPr>
      </w:pPr>
      <w:r>
        <w:rPr>
          <w:rFonts w:hint="eastAsia" w:ascii="宋体" w:hAnsi="宋体" w:eastAsia="宋体" w:cs="......."/>
          <w:b/>
          <w:color w:val="000000"/>
          <w:sz w:val="28"/>
          <w:szCs w:val="28"/>
        </w:rPr>
        <w:t>技术参数：</w:t>
      </w:r>
      <w:r>
        <w:rPr>
          <w:rFonts w:ascii="宋体" w:hAnsi="宋体" w:eastAsia="宋体" w:cs="......."/>
          <w:b/>
          <w:color w:val="00000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after="4" w:line="400" w:lineRule="exact"/>
        <w:ind w:firstLine="360" w:firstLineChars="150"/>
        <w:textAlignment w:val="auto"/>
        <w:rPr>
          <w:rFonts w:ascii="宋体" w:hAnsi="宋体" w:eastAsia="宋体" w:cs="Times New Roman"/>
          <w:bCs/>
          <w:color w:val="000000"/>
          <w:sz w:val="24"/>
          <w:szCs w:val="24"/>
        </w:rPr>
      </w:pPr>
      <w:r>
        <w:rPr>
          <w:rFonts w:hint="eastAsia" w:ascii="宋体" w:hAnsi="宋体" w:eastAsia="宋体" w:cs="......."/>
          <w:bCs/>
          <w:color w:val="000000"/>
          <w:sz w:val="24"/>
          <w:szCs w:val="24"/>
        </w:rPr>
        <w:t>传动力：3</w:t>
      </w:r>
      <w:r>
        <w:rPr>
          <w:rFonts w:ascii="宋体" w:hAnsi="宋体" w:eastAsia="宋体" w:cs="......."/>
          <w:bCs/>
          <w:color w:val="000000"/>
          <w:sz w:val="24"/>
          <w:szCs w:val="24"/>
        </w:rPr>
        <w:t>.2</w:t>
      </w:r>
      <w:r>
        <w:rPr>
          <w:rFonts w:hint="eastAsia" w:ascii="宋体" w:hAnsi="宋体" w:eastAsia="宋体" w:cs="......."/>
          <w:bCs/>
          <w:color w:val="000000"/>
          <w:sz w:val="24"/>
          <w:szCs w:val="24"/>
        </w:rPr>
        <w:t>-</w:t>
      </w:r>
      <w:r>
        <w:rPr>
          <w:rFonts w:ascii="宋体" w:hAnsi="宋体" w:eastAsia="宋体" w:cs="......."/>
          <w:bCs/>
          <w:color w:val="000000"/>
          <w:sz w:val="24"/>
          <w:szCs w:val="24"/>
        </w:rPr>
        <w:t>5</w:t>
      </w:r>
      <w:r>
        <w:rPr>
          <w:rFonts w:hint="eastAsia" w:ascii="宋体" w:hAnsi="宋体" w:eastAsia="宋体" w:cs="......."/>
          <w:bCs/>
          <w:color w:val="000000"/>
          <w:sz w:val="24"/>
          <w:szCs w:val="24"/>
        </w:rPr>
        <w:t>bar</w:t>
      </w:r>
      <w:r>
        <w:rPr>
          <w:rFonts w:ascii="宋体" w:hAnsi="宋体" w:eastAsia="宋体" w:cs="Times New Roman"/>
          <w:bCs/>
          <w:color w:val="000000"/>
          <w:sz w:val="24"/>
          <w:szCs w:val="24"/>
        </w:rPr>
        <w:t xml:space="preserve">(46 - 73 psi) </w:t>
      </w:r>
    </w:p>
    <w:p>
      <w:pPr>
        <w:keepNext w:val="0"/>
        <w:keepLines w:val="0"/>
        <w:pageBreakBefore w:val="0"/>
        <w:widowControl w:val="0"/>
        <w:kinsoku/>
        <w:wordWrap/>
        <w:overflowPunct/>
        <w:topLinePunct w:val="0"/>
        <w:autoSpaceDE w:val="0"/>
        <w:autoSpaceDN w:val="0"/>
        <w:bidi w:val="0"/>
        <w:adjustRightInd w:val="0"/>
        <w:snapToGrid/>
        <w:spacing w:after="4" w:line="400" w:lineRule="exact"/>
        <w:ind w:firstLine="360" w:firstLineChars="150"/>
        <w:textAlignment w:val="auto"/>
        <w:rPr>
          <w:rFonts w:ascii="宋体" w:hAnsi="宋体" w:eastAsia="宋体" w:cs="Times New Roman"/>
          <w:color w:val="000000"/>
          <w:sz w:val="24"/>
          <w:szCs w:val="24"/>
        </w:rPr>
      </w:pPr>
      <w:r>
        <w:rPr>
          <w:rFonts w:hint="eastAsia" w:ascii="宋体" w:hAnsi="宋体" w:eastAsia="宋体" w:cs="......."/>
          <w:color w:val="000000"/>
          <w:sz w:val="24"/>
          <w:szCs w:val="24"/>
        </w:rPr>
        <w:t>建议水压：</w:t>
      </w:r>
      <w:r>
        <w:rPr>
          <w:rFonts w:ascii="宋体" w:hAnsi="宋体" w:eastAsia="宋体" w:cs="Times New Roman"/>
          <w:color w:val="000000"/>
          <w:sz w:val="24"/>
          <w:szCs w:val="24"/>
        </w:rPr>
        <w:t xml:space="preserve">1.5 - 2.5 bar (15 - 36 psi) </w:t>
      </w:r>
    </w:p>
    <w:p>
      <w:pPr>
        <w:keepNext w:val="0"/>
        <w:keepLines w:val="0"/>
        <w:pageBreakBefore w:val="0"/>
        <w:widowControl w:val="0"/>
        <w:kinsoku/>
        <w:wordWrap/>
        <w:overflowPunct/>
        <w:topLinePunct w:val="0"/>
        <w:autoSpaceDE w:val="0"/>
        <w:autoSpaceDN w:val="0"/>
        <w:bidi w:val="0"/>
        <w:adjustRightInd w:val="0"/>
        <w:snapToGrid/>
        <w:spacing w:after="4" w:line="400" w:lineRule="exact"/>
        <w:textAlignment w:val="auto"/>
        <w:rPr>
          <w:rFonts w:ascii="宋体" w:hAnsi="宋体" w:eastAsia="宋体" w:cs="Times New Roman"/>
          <w:color w:val="000000"/>
          <w:sz w:val="24"/>
          <w:szCs w:val="24"/>
        </w:rPr>
      </w:pPr>
      <w:r>
        <w:rPr>
          <w:rFonts w:ascii="宋体" w:hAnsi="宋体" w:eastAsia="宋体" w:cs="Wingdings"/>
          <w:color w:val="000000"/>
          <w:sz w:val="24"/>
          <w:szCs w:val="24"/>
        </w:rPr>
        <w:t></w:t>
      </w:r>
      <w:r>
        <w:rPr>
          <w:rFonts w:hint="eastAsia" w:ascii="宋体" w:hAnsi="宋体" w:eastAsia="宋体" w:cs="Wingdings"/>
          <w:color w:val="000000"/>
          <w:sz w:val="24"/>
          <w:szCs w:val="24"/>
        </w:rPr>
        <w:t xml:space="preserve"> </w:t>
      </w:r>
      <w:r>
        <w:rPr>
          <w:rFonts w:hint="eastAsia" w:ascii="宋体" w:hAnsi="宋体" w:eastAsia="宋体" w:cs="......."/>
          <w:color w:val="000000"/>
          <w:sz w:val="24"/>
          <w:szCs w:val="24"/>
        </w:rPr>
        <w:t>耗气量：</w:t>
      </w:r>
      <w:r>
        <w:rPr>
          <w:rFonts w:ascii="宋体" w:hAnsi="宋体" w:eastAsia="宋体" w:cs="Times New Roman"/>
          <w:color w:val="000000"/>
          <w:sz w:val="24"/>
          <w:szCs w:val="24"/>
        </w:rPr>
        <w:t xml:space="preserve">10 - 13 Nl/min </w:t>
      </w:r>
    </w:p>
    <w:p>
      <w:pPr>
        <w:keepNext w:val="0"/>
        <w:keepLines w:val="0"/>
        <w:pageBreakBefore w:val="0"/>
        <w:widowControl w:val="0"/>
        <w:kinsoku/>
        <w:wordWrap/>
        <w:overflowPunct/>
        <w:topLinePunct w:val="0"/>
        <w:autoSpaceDE w:val="0"/>
        <w:autoSpaceDN w:val="0"/>
        <w:bidi w:val="0"/>
        <w:adjustRightInd w:val="0"/>
        <w:snapToGrid/>
        <w:spacing w:after="4" w:line="400" w:lineRule="exact"/>
        <w:textAlignment w:val="auto"/>
        <w:rPr>
          <w:rFonts w:ascii="宋体" w:hAnsi="宋体" w:eastAsia="宋体" w:cs="Times New Roman"/>
          <w:color w:val="000000"/>
          <w:sz w:val="24"/>
          <w:szCs w:val="24"/>
        </w:rPr>
      </w:pPr>
      <w:r>
        <w:rPr>
          <w:rFonts w:ascii="宋体" w:hAnsi="宋体" w:eastAsia="宋体" w:cs="Wingdings"/>
          <w:color w:val="000000"/>
          <w:sz w:val="24"/>
          <w:szCs w:val="24"/>
        </w:rPr>
        <w:t></w:t>
      </w:r>
      <w:r>
        <w:rPr>
          <w:rFonts w:hint="eastAsia" w:ascii="宋体" w:hAnsi="宋体" w:eastAsia="宋体" w:cs="Wingdings"/>
          <w:color w:val="000000"/>
          <w:sz w:val="24"/>
          <w:szCs w:val="24"/>
        </w:rPr>
        <w:t xml:space="preserve"> </w:t>
      </w:r>
      <w:r>
        <w:rPr>
          <w:rFonts w:hint="eastAsia" w:ascii="宋体" w:hAnsi="宋体" w:eastAsia="宋体" w:cs="......."/>
          <w:color w:val="000000"/>
          <w:sz w:val="24"/>
          <w:szCs w:val="24"/>
        </w:rPr>
        <w:t>喷水量：约</w:t>
      </w:r>
      <w:r>
        <w:rPr>
          <w:rFonts w:ascii="宋体" w:hAnsi="宋体" w:eastAsia="宋体" w:cs="Times New Roman"/>
          <w:color w:val="000000"/>
          <w:sz w:val="24"/>
          <w:szCs w:val="24"/>
        </w:rPr>
        <w:t xml:space="preserve">35 - 80 cm3 </w:t>
      </w:r>
    </w:p>
    <w:p>
      <w:pPr>
        <w:keepNext w:val="0"/>
        <w:keepLines w:val="0"/>
        <w:pageBreakBefore w:val="0"/>
        <w:widowControl w:val="0"/>
        <w:kinsoku/>
        <w:wordWrap/>
        <w:overflowPunct/>
        <w:topLinePunct w:val="0"/>
        <w:autoSpaceDE w:val="0"/>
        <w:autoSpaceDN w:val="0"/>
        <w:bidi w:val="0"/>
        <w:adjustRightInd w:val="0"/>
        <w:snapToGrid/>
        <w:spacing w:after="4" w:line="400" w:lineRule="exact"/>
        <w:ind w:firstLine="360" w:firstLineChars="150"/>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空气喷雾压力：</w:t>
      </w:r>
      <w:r>
        <w:rPr>
          <w:rFonts w:ascii="宋体" w:hAnsi="宋体" w:eastAsia="宋体" w:cs="Times New Roman"/>
          <w:color w:val="000000"/>
          <w:sz w:val="24"/>
          <w:szCs w:val="24"/>
        </w:rPr>
        <w:t xml:space="preserve">1.0 - 2.5 bar (15 - 36 psi) </w:t>
      </w:r>
    </w:p>
    <w:p>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ascii="宋体" w:hAnsi="宋体" w:eastAsia="宋体" w:cs="......."/>
          <w:b/>
          <w:color w:val="000000"/>
          <w:sz w:val="28"/>
          <w:szCs w:val="28"/>
        </w:rPr>
      </w:pPr>
      <w:r>
        <w:rPr>
          <w:rFonts w:hint="eastAsia" w:ascii="宋体" w:hAnsi="宋体" w:eastAsia="宋体" w:cs="......."/>
          <w:b/>
          <w:color w:val="000000"/>
          <w:sz w:val="28"/>
          <w:szCs w:val="28"/>
        </w:rPr>
        <w:t>性能特点：</w:t>
      </w:r>
      <w:r>
        <w:rPr>
          <w:rFonts w:ascii="宋体" w:hAnsi="宋体" w:eastAsia="宋体" w:cs="......."/>
          <w:b/>
          <w:color w:val="00000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after="36" w:line="400" w:lineRule="exact"/>
        <w:textAlignment w:val="auto"/>
        <w:rPr>
          <w:rFonts w:ascii="宋体" w:hAnsi="宋体" w:eastAsia="宋体" w:cs="......."/>
          <w:color w:val="000000"/>
          <w:sz w:val="24"/>
          <w:szCs w:val="24"/>
        </w:rPr>
      </w:pPr>
      <w:r>
        <w:rPr>
          <w:rFonts w:ascii="宋体" w:hAnsi="宋体" w:eastAsia="宋体" w:cs="Wingdings"/>
          <w:color w:val="000000"/>
          <w:sz w:val="28"/>
          <w:szCs w:val="28"/>
        </w:rPr>
        <w:t></w:t>
      </w:r>
      <w:r>
        <w:rPr>
          <w:rFonts w:hint="eastAsia" w:ascii="宋体" w:hAnsi="宋体" w:eastAsia="宋体" w:cs="Wingdings"/>
          <w:color w:val="000000"/>
          <w:sz w:val="24"/>
          <w:szCs w:val="24"/>
        </w:rPr>
        <w:t xml:space="preserve"> </w:t>
      </w:r>
      <w:r>
        <w:rPr>
          <w:rFonts w:hint="eastAsia" w:ascii="宋体" w:hAnsi="宋体" w:eastAsia="宋体" w:cs="......."/>
          <w:color w:val="000000"/>
          <w:sz w:val="24"/>
          <w:szCs w:val="24"/>
        </w:rPr>
        <w:t xml:space="preserve">用途广泛，有效清洁牙齿表面，节省时间； </w:t>
      </w:r>
    </w:p>
    <w:p>
      <w:pPr>
        <w:keepNext w:val="0"/>
        <w:keepLines w:val="0"/>
        <w:pageBreakBefore w:val="0"/>
        <w:widowControl w:val="0"/>
        <w:kinsoku/>
        <w:wordWrap/>
        <w:overflowPunct/>
        <w:topLinePunct w:val="0"/>
        <w:autoSpaceDE w:val="0"/>
        <w:autoSpaceDN w:val="0"/>
        <w:bidi w:val="0"/>
        <w:adjustRightInd w:val="0"/>
        <w:snapToGrid/>
        <w:spacing w:after="36" w:line="400" w:lineRule="exact"/>
        <w:textAlignment w:val="auto"/>
        <w:rPr>
          <w:rFonts w:ascii="宋体" w:hAnsi="宋体" w:eastAsia="宋体" w:cs="......."/>
          <w:color w:val="000000"/>
          <w:sz w:val="24"/>
          <w:szCs w:val="24"/>
        </w:rPr>
      </w:pPr>
      <w:r>
        <w:rPr>
          <w:rFonts w:ascii="宋体" w:hAnsi="宋体" w:eastAsia="宋体" w:cs="Wingdings"/>
          <w:color w:val="000000"/>
          <w:sz w:val="24"/>
          <w:szCs w:val="24"/>
        </w:rPr>
        <w:t></w:t>
      </w:r>
      <w:r>
        <w:rPr>
          <w:rFonts w:hint="eastAsia" w:ascii="宋体" w:hAnsi="宋体" w:eastAsia="宋体" w:cs="Wingdings"/>
          <w:color w:val="000000"/>
          <w:sz w:val="24"/>
          <w:szCs w:val="24"/>
        </w:rPr>
        <w:t xml:space="preserve"> </w:t>
      </w:r>
      <w:r>
        <w:rPr>
          <w:rFonts w:hint="eastAsia" w:ascii="宋体" w:hAnsi="宋体" w:eastAsia="宋体" w:cs="......."/>
          <w:color w:val="000000"/>
          <w:sz w:val="24"/>
          <w:szCs w:val="24"/>
        </w:rPr>
        <w:t xml:space="preserve">柔和地清洁牙齿，不损坏釉质或使软组织受伤； </w:t>
      </w:r>
    </w:p>
    <w:p>
      <w:pPr>
        <w:keepNext w:val="0"/>
        <w:keepLines w:val="0"/>
        <w:pageBreakBefore w:val="0"/>
        <w:widowControl w:val="0"/>
        <w:kinsoku/>
        <w:wordWrap/>
        <w:overflowPunct/>
        <w:topLinePunct w:val="0"/>
        <w:autoSpaceDE w:val="0"/>
        <w:autoSpaceDN w:val="0"/>
        <w:bidi w:val="0"/>
        <w:adjustRightInd w:val="0"/>
        <w:snapToGrid/>
        <w:spacing w:after="36" w:line="400" w:lineRule="exact"/>
        <w:textAlignment w:val="auto"/>
        <w:rPr>
          <w:rFonts w:ascii="宋体" w:hAnsi="宋体" w:eastAsia="宋体" w:cs="......."/>
          <w:color w:val="000000"/>
          <w:sz w:val="24"/>
          <w:szCs w:val="24"/>
        </w:rPr>
      </w:pPr>
      <w:r>
        <w:rPr>
          <w:rFonts w:ascii="宋体" w:hAnsi="宋体" w:eastAsia="宋体" w:cs="Wingdings"/>
          <w:color w:val="000000"/>
          <w:sz w:val="24"/>
          <w:szCs w:val="24"/>
        </w:rPr>
        <w:t></w:t>
      </w:r>
      <w:r>
        <w:rPr>
          <w:rFonts w:hint="eastAsia" w:ascii="宋体" w:hAnsi="宋体" w:eastAsia="宋体" w:cs="Wingdings"/>
          <w:color w:val="000000"/>
          <w:sz w:val="24"/>
          <w:szCs w:val="24"/>
        </w:rPr>
        <w:t xml:space="preserve"> </w:t>
      </w:r>
      <w:r>
        <w:rPr>
          <w:rFonts w:hint="eastAsia" w:ascii="宋体" w:hAnsi="宋体" w:eastAsia="宋体" w:cs="......."/>
          <w:color w:val="000000"/>
          <w:sz w:val="24"/>
          <w:szCs w:val="24"/>
        </w:rPr>
        <w:t xml:space="preserve">卡瓦独特设计，无管路堵塞的困扰； </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spacing w:after="36"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独特三档可控喷粉量；</w:t>
      </w:r>
      <w:r>
        <w:rPr>
          <w:rFonts w:ascii="宋体" w:hAnsi="宋体" w:eastAsia="宋体" w:cs="......."/>
          <w:color w:val="000000"/>
          <w:sz w:val="24"/>
          <w:szCs w:val="24"/>
        </w:rPr>
        <w:t>三个步骤调节清洁力，带来更具个人针对性的治疗。使用的粉末量可针对每个患者和适应症进行调整</w:t>
      </w:r>
    </w:p>
    <w:p>
      <w:pPr>
        <w:pStyle w:val="11"/>
        <w:keepNext w:val="0"/>
        <w:keepLines w:val="0"/>
        <w:pageBreakBefore w:val="0"/>
        <w:widowControl w:val="0"/>
        <w:kinsoku/>
        <w:wordWrap/>
        <w:overflowPunct/>
        <w:topLinePunct w:val="0"/>
        <w:autoSpaceDE w:val="0"/>
        <w:autoSpaceDN w:val="0"/>
        <w:bidi w:val="0"/>
        <w:adjustRightInd w:val="0"/>
        <w:snapToGrid/>
        <w:spacing w:after="36" w:line="400" w:lineRule="exact"/>
        <w:ind w:left="420"/>
        <w:textAlignment w:val="auto"/>
        <w:rPr>
          <w:rFonts w:ascii="宋体" w:hAnsi="宋体" w:eastAsia="宋体" w:cs="......."/>
          <w:color w:val="000000"/>
          <w:sz w:val="24"/>
          <w:szCs w:val="24"/>
        </w:rPr>
      </w:pPr>
      <w:r>
        <w:rPr>
          <w:rFonts w:hint="eastAsia" w:ascii="宋体" w:hAnsi="宋体" w:eastAsia="宋体" w:cs="......."/>
          <w:color w:val="000000"/>
          <w:sz w:val="24"/>
          <w:szCs w:val="24"/>
        </w:rPr>
        <w:t xml:space="preserve">喷粉罐可拆卸，便于清洁和干燥； </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spacing w:after="36"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配合牙周喷嘴及砂粉，可一台设备上完成龈上，龈下治疗</w:t>
      </w:r>
    </w:p>
    <w:p>
      <w:pPr>
        <w:keepNext w:val="0"/>
        <w:keepLines w:val="0"/>
        <w:pageBreakBefore w:val="0"/>
        <w:widowControl w:val="0"/>
        <w:kinsoku/>
        <w:wordWrap/>
        <w:overflowPunct/>
        <w:topLinePunct w:val="0"/>
        <w:autoSpaceDE w:val="0"/>
        <w:autoSpaceDN w:val="0"/>
        <w:bidi w:val="0"/>
        <w:adjustRightInd w:val="0"/>
        <w:snapToGrid/>
        <w:spacing w:after="36" w:line="400" w:lineRule="exact"/>
        <w:textAlignment w:val="auto"/>
        <w:rPr>
          <w:rFonts w:ascii="宋体" w:hAnsi="宋体" w:eastAsia="宋体" w:cs="......."/>
          <w:color w:val="000000"/>
          <w:sz w:val="24"/>
          <w:szCs w:val="24"/>
        </w:rPr>
      </w:pPr>
      <w:r>
        <w:rPr>
          <w:rFonts w:ascii="宋体" w:hAnsi="宋体" w:eastAsia="宋体" w:cs="Wingdings"/>
          <w:color w:val="000000"/>
          <w:sz w:val="24"/>
          <w:szCs w:val="24"/>
        </w:rPr>
        <w:t xml:space="preserve"> </w:t>
      </w:r>
      <w:r>
        <w:rPr>
          <w:rFonts w:hint="eastAsia" w:ascii="宋体" w:hAnsi="宋体" w:eastAsia="宋体" w:cs="......."/>
          <w:color w:val="000000"/>
          <w:sz w:val="24"/>
          <w:szCs w:val="24"/>
        </w:rPr>
        <w:t xml:space="preserve">喷嘴可轻松拆卸，便于清洁、消毒，保证卫生； </w:t>
      </w:r>
      <w:r>
        <w:rPr>
          <w:rFonts w:ascii="宋体" w:hAnsi="宋体" w:eastAsia="宋体" w:cs="Wingdings"/>
          <w:color w:val="00000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after="36" w:line="400" w:lineRule="exact"/>
        <w:ind w:firstLine="420"/>
        <w:textAlignment w:val="auto"/>
        <w:rPr>
          <w:rFonts w:ascii="宋体" w:hAnsi="宋体" w:eastAsia="宋体" w:cs="......."/>
          <w:color w:val="000000"/>
          <w:sz w:val="24"/>
          <w:szCs w:val="24"/>
        </w:rPr>
      </w:pPr>
      <w:r>
        <w:rPr>
          <w:rFonts w:hint="eastAsia" w:ascii="宋体" w:hAnsi="宋体" w:eastAsia="宋体" w:cs="......."/>
          <w:color w:val="000000"/>
          <w:sz w:val="24"/>
          <w:szCs w:val="24"/>
        </w:rPr>
        <w:t xml:space="preserve">喷管可360°旋转，可以无阻碍地到各个象限的所有角落 </w:t>
      </w:r>
    </w:p>
    <w:p>
      <w:pPr>
        <w:pStyle w:val="11"/>
        <w:keepNext w:val="0"/>
        <w:keepLines w:val="0"/>
        <w:pageBreakBefore w:val="0"/>
        <w:widowControl w:val="0"/>
        <w:numPr>
          <w:ilvl w:val="0"/>
          <w:numId w:val="4"/>
        </w:numPr>
        <w:kinsoku/>
        <w:wordWrap/>
        <w:overflowPunct/>
        <w:topLinePunct w:val="0"/>
        <w:autoSpaceDE w:val="0"/>
        <w:autoSpaceDN w:val="0"/>
        <w:bidi w:val="0"/>
        <w:adjustRightInd w:val="0"/>
        <w:snapToGrid/>
        <w:spacing w:after="36"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 xml:space="preserve">握笔式设计，2种不同长度（短、长）的套管让设备更符合给人体工学，握持更轻松，避免疲劳感； </w:t>
      </w:r>
    </w:p>
    <w:p>
      <w:pPr>
        <w:pStyle w:val="11"/>
        <w:keepNext w:val="0"/>
        <w:keepLines w:val="0"/>
        <w:pageBreakBefore w:val="0"/>
        <w:widowControl w:val="0"/>
        <w:numPr>
          <w:ilvl w:val="0"/>
          <w:numId w:val="4"/>
        </w:numPr>
        <w:kinsoku/>
        <w:wordWrap/>
        <w:overflowPunct/>
        <w:topLinePunct w:val="0"/>
        <w:autoSpaceDE w:val="0"/>
        <w:autoSpaceDN w:val="0"/>
        <w:bidi w:val="0"/>
        <w:adjustRightInd w:val="0"/>
        <w:snapToGrid/>
        <w:spacing w:after="0"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 xml:space="preserve">全新的喷嘴形态，提供了更集中均匀的粉末喷流，粉雾干扰更少 </w:t>
      </w:r>
    </w:p>
    <w:p>
      <w:pPr>
        <w:pStyle w:val="11"/>
        <w:keepNext w:val="0"/>
        <w:keepLines w:val="0"/>
        <w:pageBreakBefore w:val="0"/>
        <w:widowControl w:val="0"/>
        <w:numPr>
          <w:ilvl w:val="0"/>
          <w:numId w:val="4"/>
        </w:numPr>
        <w:kinsoku/>
        <w:wordWrap/>
        <w:overflowPunct/>
        <w:topLinePunct w:val="0"/>
        <w:autoSpaceDE w:val="0"/>
        <w:autoSpaceDN w:val="0"/>
        <w:bidi w:val="0"/>
        <w:adjustRightInd w:val="0"/>
        <w:snapToGrid/>
        <w:spacing w:after="0" w:line="400" w:lineRule="exact"/>
        <w:textAlignment w:val="auto"/>
        <w:rPr>
          <w:rFonts w:ascii="宋体" w:hAnsi="宋体" w:eastAsia="宋体" w:cs="......."/>
          <w:color w:val="000000"/>
          <w:sz w:val="24"/>
          <w:szCs w:val="24"/>
        </w:rPr>
      </w:pPr>
      <w:r>
        <w:rPr>
          <w:rFonts w:ascii="宋体" w:hAnsi="宋体" w:eastAsia="宋体" w:cs="......."/>
          <w:color w:val="000000"/>
          <w:sz w:val="24"/>
          <w:szCs w:val="24"/>
        </w:rPr>
        <w:t>PROPHYflex 4</w:t>
      </w:r>
      <w:r>
        <w:rPr>
          <w:rFonts w:hint="eastAsia" w:ascii="宋体" w:hAnsi="宋体" w:eastAsia="宋体" w:cs="......."/>
          <w:color w:val="000000"/>
          <w:sz w:val="24"/>
          <w:szCs w:val="24"/>
        </w:rPr>
        <w:t>系统的每一部分都可以进行机械消毒和灭菌</w:t>
      </w:r>
    </w:p>
    <w:p>
      <w:pPr>
        <w:pStyle w:val="11"/>
        <w:keepNext w:val="0"/>
        <w:keepLines w:val="0"/>
        <w:pageBreakBefore w:val="0"/>
        <w:widowControl w:val="0"/>
        <w:numPr>
          <w:ilvl w:val="0"/>
          <w:numId w:val="4"/>
        </w:numPr>
        <w:kinsoku/>
        <w:wordWrap/>
        <w:overflowPunct/>
        <w:topLinePunct w:val="0"/>
        <w:autoSpaceDE w:val="0"/>
        <w:autoSpaceDN w:val="0"/>
        <w:bidi w:val="0"/>
        <w:adjustRightInd w:val="0"/>
        <w:snapToGrid/>
        <w:spacing w:after="0" w:line="400" w:lineRule="exact"/>
        <w:textAlignment w:val="auto"/>
        <w:rPr>
          <w:rFonts w:ascii="宋体" w:hAnsi="宋体" w:eastAsia="宋体" w:cs="......."/>
          <w:color w:val="000000"/>
          <w:sz w:val="24"/>
          <w:szCs w:val="24"/>
        </w:rPr>
      </w:pPr>
      <w:r>
        <w:rPr>
          <w:rFonts w:hint="eastAsia" w:ascii="宋体" w:hAnsi="宋体" w:eastAsia="宋体" w:cs="......."/>
          <w:color w:val="000000"/>
          <w:sz w:val="24"/>
          <w:szCs w:val="24"/>
        </w:rPr>
        <w:t xml:space="preserve">快接接口，方便插拔，无需额外设备轻松连接牙科综合治疗台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3"/>
      <w:numFmt w:val="decimal"/>
      <w:lvlText w:val="%1."/>
      <w:lvlJc w:val="left"/>
      <w:rPr>
        <w:rFonts w:ascii="Times New Roman Bold" w:hAnsi="Times New Roman Bold" w:eastAsia="Times New Roman Bold" w:cs="Times New Roman Bold"/>
        <w:b/>
        <w:bCs/>
        <w:position w:val="0"/>
        <w:u w:val="single"/>
        <w:lang w:val="zh-TW" w:eastAsia="zh-TW"/>
      </w:rPr>
    </w:lvl>
    <w:lvl w:ilvl="1" w:tentative="0">
      <w:start w:val="1"/>
      <w:numFmt w:val="lowerLetter"/>
      <w:lvlText w:val="%2."/>
      <w:lvlJc w:val="left"/>
      <w:rPr>
        <w:rFonts w:ascii="宋体" w:hAnsi="宋体" w:eastAsia="宋体" w:cs="宋体"/>
        <w:b/>
        <w:bCs/>
        <w:position w:val="0"/>
        <w:u w:val="single"/>
        <w:lang w:val="zh-TW" w:eastAsia="zh-TW"/>
      </w:rPr>
    </w:lvl>
    <w:lvl w:ilvl="2" w:tentative="0">
      <w:start w:val="1"/>
      <w:numFmt w:val="lowerRoman"/>
      <w:lvlText w:val="%3."/>
      <w:lvlJc w:val="left"/>
      <w:rPr>
        <w:rFonts w:ascii="宋体" w:hAnsi="宋体" w:eastAsia="宋体" w:cs="宋体"/>
        <w:b/>
        <w:bCs/>
        <w:position w:val="0"/>
        <w:u w:val="single"/>
        <w:lang w:val="zh-TW" w:eastAsia="zh-TW"/>
      </w:rPr>
    </w:lvl>
    <w:lvl w:ilvl="3" w:tentative="0">
      <w:start w:val="1"/>
      <w:numFmt w:val="decimal"/>
      <w:lvlText w:val="%4."/>
      <w:lvlJc w:val="left"/>
      <w:rPr>
        <w:rFonts w:ascii="宋体" w:hAnsi="宋体" w:eastAsia="宋体" w:cs="宋体"/>
        <w:b/>
        <w:bCs/>
        <w:position w:val="0"/>
        <w:u w:val="single"/>
        <w:lang w:val="zh-TW" w:eastAsia="zh-TW"/>
      </w:rPr>
    </w:lvl>
    <w:lvl w:ilvl="4" w:tentative="0">
      <w:start w:val="1"/>
      <w:numFmt w:val="lowerLetter"/>
      <w:lvlText w:val="%5."/>
      <w:lvlJc w:val="left"/>
      <w:rPr>
        <w:rFonts w:ascii="宋体" w:hAnsi="宋体" w:eastAsia="宋体" w:cs="宋体"/>
        <w:b/>
        <w:bCs/>
        <w:position w:val="0"/>
        <w:u w:val="single"/>
        <w:lang w:val="zh-TW" w:eastAsia="zh-TW"/>
      </w:rPr>
    </w:lvl>
    <w:lvl w:ilvl="5" w:tentative="0">
      <w:start w:val="1"/>
      <w:numFmt w:val="lowerRoman"/>
      <w:lvlText w:val="%6."/>
      <w:lvlJc w:val="left"/>
      <w:rPr>
        <w:rFonts w:ascii="宋体" w:hAnsi="宋体" w:eastAsia="宋体" w:cs="宋体"/>
        <w:b/>
        <w:bCs/>
        <w:position w:val="0"/>
        <w:u w:val="single"/>
        <w:lang w:val="zh-TW" w:eastAsia="zh-TW"/>
      </w:rPr>
    </w:lvl>
    <w:lvl w:ilvl="6" w:tentative="0">
      <w:start w:val="1"/>
      <w:numFmt w:val="decimal"/>
      <w:lvlText w:val="%7."/>
      <w:lvlJc w:val="left"/>
      <w:rPr>
        <w:rFonts w:ascii="宋体" w:hAnsi="宋体" w:eastAsia="宋体" w:cs="宋体"/>
        <w:b/>
        <w:bCs/>
        <w:position w:val="0"/>
        <w:u w:val="single"/>
        <w:lang w:val="zh-TW" w:eastAsia="zh-TW"/>
      </w:rPr>
    </w:lvl>
    <w:lvl w:ilvl="7" w:tentative="0">
      <w:start w:val="1"/>
      <w:numFmt w:val="lowerLetter"/>
      <w:lvlText w:val="%8."/>
      <w:lvlJc w:val="left"/>
      <w:rPr>
        <w:rFonts w:ascii="宋体" w:hAnsi="宋体" w:eastAsia="宋体" w:cs="宋体"/>
        <w:b/>
        <w:bCs/>
        <w:position w:val="0"/>
        <w:u w:val="single"/>
        <w:lang w:val="zh-TW" w:eastAsia="zh-TW"/>
      </w:rPr>
    </w:lvl>
    <w:lvl w:ilvl="8" w:tentative="0">
      <w:start w:val="1"/>
      <w:numFmt w:val="lowerRoman"/>
      <w:lvlText w:val="%9."/>
      <w:lvlJc w:val="left"/>
      <w:rPr>
        <w:rFonts w:ascii="宋体" w:hAnsi="宋体" w:eastAsia="宋体" w:cs="宋体"/>
        <w:b/>
        <w:bCs/>
        <w:position w:val="0"/>
        <w:u w:val="single"/>
        <w:lang w:val="zh-TW" w:eastAsia="zh-TW"/>
      </w:rPr>
    </w:lvl>
  </w:abstractNum>
  <w:abstractNum w:abstractNumId="1">
    <w:nsid w:val="0053208E"/>
    <w:multiLevelType w:val="multilevel"/>
    <w:tmpl w:val="0053208E"/>
    <w:lvl w:ilvl="0" w:tentative="0">
      <w:start w:val="1"/>
      <w:numFmt w:val="decimal"/>
      <w:lvlText w:val="%1."/>
      <w:lvlJc w:val="left"/>
      <w:rPr>
        <w:rFonts w:ascii="Times New Roman Bold" w:hAnsi="Times New Roman Bold" w:eastAsia="Times New Roman Bold" w:cs="Times New Roman Bold"/>
        <w:b/>
        <w:bCs/>
        <w:position w:val="0"/>
        <w:u w:val="single"/>
        <w:lang w:val="zh-TW" w:eastAsia="zh-TW"/>
      </w:rPr>
    </w:lvl>
    <w:lvl w:ilvl="1" w:tentative="0">
      <w:start w:val="1"/>
      <w:numFmt w:val="lowerLetter"/>
      <w:lvlText w:val="%2."/>
      <w:lvlJc w:val="left"/>
      <w:rPr>
        <w:rFonts w:ascii="宋体" w:hAnsi="宋体" w:eastAsia="宋体" w:cs="宋体"/>
        <w:b/>
        <w:bCs/>
        <w:position w:val="0"/>
        <w:u w:val="single"/>
        <w:lang w:val="zh-TW" w:eastAsia="zh-TW"/>
      </w:rPr>
    </w:lvl>
    <w:lvl w:ilvl="2" w:tentative="0">
      <w:start w:val="1"/>
      <w:numFmt w:val="lowerRoman"/>
      <w:lvlText w:val="%3."/>
      <w:lvlJc w:val="left"/>
      <w:rPr>
        <w:rFonts w:ascii="宋体" w:hAnsi="宋体" w:eastAsia="宋体" w:cs="宋体"/>
        <w:b/>
        <w:bCs/>
        <w:position w:val="0"/>
        <w:u w:val="single"/>
        <w:lang w:val="zh-TW" w:eastAsia="zh-TW"/>
      </w:rPr>
    </w:lvl>
    <w:lvl w:ilvl="3" w:tentative="0">
      <w:start w:val="1"/>
      <w:numFmt w:val="decimal"/>
      <w:lvlText w:val="%4."/>
      <w:lvlJc w:val="left"/>
      <w:rPr>
        <w:rFonts w:ascii="宋体" w:hAnsi="宋体" w:eastAsia="宋体" w:cs="宋体"/>
        <w:b/>
        <w:bCs/>
        <w:position w:val="0"/>
        <w:u w:val="single"/>
        <w:lang w:val="zh-TW" w:eastAsia="zh-TW"/>
      </w:rPr>
    </w:lvl>
    <w:lvl w:ilvl="4" w:tentative="0">
      <w:start w:val="1"/>
      <w:numFmt w:val="lowerLetter"/>
      <w:lvlText w:val="%5."/>
      <w:lvlJc w:val="left"/>
      <w:rPr>
        <w:rFonts w:ascii="宋体" w:hAnsi="宋体" w:eastAsia="宋体" w:cs="宋体"/>
        <w:b/>
        <w:bCs/>
        <w:position w:val="0"/>
        <w:u w:val="single"/>
        <w:lang w:val="zh-TW" w:eastAsia="zh-TW"/>
      </w:rPr>
    </w:lvl>
    <w:lvl w:ilvl="5" w:tentative="0">
      <w:start w:val="1"/>
      <w:numFmt w:val="lowerRoman"/>
      <w:lvlText w:val="%6."/>
      <w:lvlJc w:val="left"/>
      <w:rPr>
        <w:rFonts w:ascii="宋体" w:hAnsi="宋体" w:eastAsia="宋体" w:cs="宋体"/>
        <w:b/>
        <w:bCs/>
        <w:position w:val="0"/>
        <w:u w:val="single"/>
        <w:lang w:val="zh-TW" w:eastAsia="zh-TW"/>
      </w:rPr>
    </w:lvl>
    <w:lvl w:ilvl="6" w:tentative="0">
      <w:start w:val="1"/>
      <w:numFmt w:val="decimal"/>
      <w:lvlText w:val="%7."/>
      <w:lvlJc w:val="left"/>
      <w:rPr>
        <w:rFonts w:ascii="宋体" w:hAnsi="宋体" w:eastAsia="宋体" w:cs="宋体"/>
        <w:b/>
        <w:bCs/>
        <w:position w:val="0"/>
        <w:u w:val="single"/>
        <w:lang w:val="zh-TW" w:eastAsia="zh-TW"/>
      </w:rPr>
    </w:lvl>
    <w:lvl w:ilvl="7" w:tentative="0">
      <w:start w:val="1"/>
      <w:numFmt w:val="lowerLetter"/>
      <w:lvlText w:val="%8."/>
      <w:lvlJc w:val="left"/>
      <w:rPr>
        <w:rFonts w:ascii="宋体" w:hAnsi="宋体" w:eastAsia="宋体" w:cs="宋体"/>
        <w:b/>
        <w:bCs/>
        <w:position w:val="0"/>
        <w:u w:val="single"/>
        <w:lang w:val="zh-TW" w:eastAsia="zh-TW"/>
      </w:rPr>
    </w:lvl>
    <w:lvl w:ilvl="8" w:tentative="0">
      <w:start w:val="1"/>
      <w:numFmt w:val="lowerRoman"/>
      <w:lvlText w:val="%9."/>
      <w:lvlJc w:val="left"/>
      <w:rPr>
        <w:rFonts w:ascii="宋体" w:hAnsi="宋体" w:eastAsia="宋体" w:cs="宋体"/>
        <w:b/>
        <w:bCs/>
        <w:position w:val="0"/>
        <w:u w:val="single"/>
        <w:lang w:val="zh-TW" w:eastAsia="zh-TW"/>
      </w:rPr>
    </w:lvl>
  </w:abstractNum>
  <w:abstractNum w:abstractNumId="2">
    <w:nsid w:val="2E3A129E"/>
    <w:multiLevelType w:val="multilevel"/>
    <w:tmpl w:val="2E3A129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EA70184"/>
    <w:multiLevelType w:val="multilevel"/>
    <w:tmpl w:val="2EA701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12"/>
    <w:rsid w:val="00277C12"/>
    <w:rsid w:val="00557624"/>
    <w:rsid w:val="006E55CD"/>
    <w:rsid w:val="00A5205D"/>
    <w:rsid w:val="00EE2204"/>
    <w:rsid w:val="00F31CF1"/>
    <w:rsid w:val="00F7492B"/>
    <w:rsid w:val="1188301E"/>
    <w:rsid w:val="17A86968"/>
    <w:rsid w:val="190F72E2"/>
    <w:rsid w:val="30A844EA"/>
    <w:rsid w:val="32534EDB"/>
    <w:rsid w:val="3CE162FB"/>
    <w:rsid w:val="65636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 w:type="paragraph" w:customStyle="1" w:styleId="8">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 w:type="paragraph" w:customStyle="1" w:styleId="9">
    <w:name w:val="列出段落"/>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72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 w:type="paragraph" w:customStyle="1" w:styleId="10">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vertAlign w:val="baseline"/>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148</Words>
  <Characters>845</Characters>
  <Lines>7</Lines>
  <Paragraphs>1</Paragraphs>
  <TotalTime>2</TotalTime>
  <ScaleCrop>false</ScaleCrop>
  <LinksUpToDate>false</LinksUpToDate>
  <CharactersWithSpaces>992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2015-09-17T08:25:00Z</dcterms:created>
  <dc:creator>WW</dc:creator>
  <cp:lastModifiedBy>桐生一马</cp:lastModifiedBy>
  <dcterms:modified xsi:type="dcterms:W3CDTF">2021-12-24T04:34:13Z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C4B5E8B3CC4949EDBBDCDA28CBEC335E</vt:lpwstr>
  </property>
</Properties>
</file>